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Nova Light" w:eastAsiaTheme="majorEastAsia" w:hAnsi="Arial Nova Light" w:cstheme="majorHAnsi"/>
          <w:spacing w:val="-10"/>
          <w:kern w:val="28"/>
          <w:sz w:val="56"/>
          <w:szCs w:val="56"/>
        </w:rPr>
        <w:id w:val="-419948750"/>
        <w:docPartObj>
          <w:docPartGallery w:val="Cover Pages"/>
          <w:docPartUnique/>
        </w:docPartObj>
      </w:sdtPr>
      <w:sdtEndPr>
        <w:rPr>
          <w:rFonts w:cstheme="majorBidi"/>
          <w:b/>
          <w:bCs/>
          <w:sz w:val="48"/>
          <w:szCs w:val="48"/>
        </w:rPr>
      </w:sdtEndPr>
      <w:sdtContent>
        <w:p w14:paraId="3434692C" w14:textId="2ECEC8E0" w:rsidR="009109C8" w:rsidRPr="00D31758" w:rsidRDefault="00285BF8">
          <w:pPr>
            <w:rPr>
              <w:rFonts w:ascii="Arial Nova Light" w:hAnsi="Arial Nova Light" w:cstheme="majorHAnsi"/>
            </w:rPr>
          </w:pPr>
          <w:r w:rsidRPr="00D31758">
            <w:rPr>
              <w:rFonts w:ascii="Arial Nova Light" w:hAnsi="Arial Nova Light" w:cstheme="majorHAnsi"/>
              <w:noProof/>
            </w:rPr>
            <mc:AlternateContent>
              <mc:Choice Requires="wps">
                <w:drawing>
                  <wp:anchor distT="0" distB="0" distL="114300" distR="114300" simplePos="0" relativeHeight="251668992" behindDoc="0" locked="0" layoutInCell="1" allowOverlap="1" wp14:anchorId="0385201C" wp14:editId="4BAD9E15">
                    <wp:simplePos x="0" y="0"/>
                    <wp:positionH relativeFrom="margin">
                      <wp:posOffset>1415451</wp:posOffset>
                    </wp:positionH>
                    <wp:positionV relativeFrom="paragraph">
                      <wp:posOffset>-514350</wp:posOffset>
                    </wp:positionV>
                    <wp:extent cx="3739486" cy="266700"/>
                    <wp:effectExtent l="0" t="0" r="0" b="0"/>
                    <wp:wrapNone/>
                    <wp:docPr id="4" name="Text Box 4"/>
                    <wp:cNvGraphicFramePr/>
                    <a:graphic xmlns:a="http://schemas.openxmlformats.org/drawingml/2006/main">
                      <a:graphicData uri="http://schemas.microsoft.com/office/word/2010/wordprocessingShape">
                        <wps:wsp>
                          <wps:cNvSpPr txBox="1"/>
                          <wps:spPr>
                            <a:xfrm>
                              <a:off x="0" y="0"/>
                              <a:ext cx="3739486" cy="266700"/>
                            </a:xfrm>
                            <a:prstGeom prst="rect">
                              <a:avLst/>
                            </a:prstGeom>
                            <a:noFill/>
                            <a:ln w="6350">
                              <a:noFill/>
                            </a:ln>
                          </wps:spPr>
                          <wps:txbx>
                            <w:txbxContent>
                              <w:p w14:paraId="41215810" w14:textId="2E7D0561" w:rsidR="00285BF8" w:rsidRPr="00D31758" w:rsidRDefault="00874F5E" w:rsidP="00285BF8">
                                <w:pPr>
                                  <w:jc w:val="center"/>
                                  <w:rPr>
                                    <w:rFonts w:ascii="Arial Nova Light" w:hAnsi="Arial Nova Light"/>
                                    <w:color w:val="FFFFFF" w:themeColor="background1"/>
                                    <w:sz w:val="24"/>
                                    <w:szCs w:val="24"/>
                                  </w:rPr>
                                </w:pPr>
                                <w:r w:rsidRPr="00D31758">
                                  <w:rPr>
                                    <w:rFonts w:ascii="Arial Nova Light" w:hAnsi="Arial Nova Light"/>
                                    <w:color w:val="FFFFFF" w:themeColor="background1"/>
                                    <w:sz w:val="24"/>
                                    <w:szCs w:val="24"/>
                                  </w:rPr>
                                  <w:t>CTS</w:t>
                                </w:r>
                                <w:r w:rsidR="004F2A51" w:rsidRPr="00D31758">
                                  <w:rPr>
                                    <w:rFonts w:ascii="Arial Nova Light" w:hAnsi="Arial Nova Light"/>
                                    <w:color w:val="FFFFFF" w:themeColor="background1"/>
                                    <w:sz w:val="24"/>
                                    <w:szCs w:val="24"/>
                                  </w:rPr>
                                  <w:t>-P003LIM-Cyber Security Incident Response</w:t>
                                </w:r>
                                <w:r w:rsidR="005F56BC" w:rsidRPr="00D31758">
                                  <w:rPr>
                                    <w:rFonts w:ascii="Arial Nova Light" w:hAnsi="Arial Nova Light"/>
                                    <w:color w:val="FFFFFF" w:themeColor="background1"/>
                                    <w:sz w:val="24"/>
                                    <w:szCs w:val="2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385201C" id="_x0000_t202" coordsize="21600,21600" o:spt="202" path="m,l,21600r21600,l21600,xe">
                    <v:stroke joinstyle="miter"/>
                    <v:path gradientshapeok="t" o:connecttype="rect"/>
                  </v:shapetype>
                  <v:shape id="Text Box 4" o:spid="_x0000_s1026" type="#_x0000_t202" style="position:absolute;margin-left:111.45pt;margin-top:-40.5pt;width:294.45pt;height:21pt;z-index:2516689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" filled="f" stroked="f" strokeweight=".5pt">
                    <v:textbox>
                      <w:txbxContent>
                        <w:p w14:paraId="41215810" w14:textId="2E7D0561" w:rsidR="00285BF8" w:rsidRPr="00D31758" w:rsidRDefault="00874F5E" w:rsidP="00285BF8">
                          <w:pPr>
                            <w:jc w:val="center"/>
                            <w:rPr>
                              <w:rFonts w:ascii="Arial Nova Light" w:hAnsi="Arial Nova Light"/>
                              <w:color w:val="FFFFFF" w:themeColor="background1"/>
                              <w:sz w:val="24"/>
                              <w:szCs w:val="24"/>
                            </w:rPr>
                          </w:pPr>
                          <w:r w:rsidRPr="00D31758">
                            <w:rPr>
                              <w:rFonts w:ascii="Arial Nova Light" w:hAnsi="Arial Nova Light"/>
                              <w:color w:val="FFFFFF" w:themeColor="background1"/>
                              <w:sz w:val="24"/>
                              <w:szCs w:val="24"/>
                            </w:rPr>
                            <w:t>CTS</w:t>
                          </w:r>
                          <w:r w:rsidR="004F2A51" w:rsidRPr="00D31758">
                            <w:rPr>
                              <w:rFonts w:ascii="Arial Nova Light" w:hAnsi="Arial Nova Light"/>
                              <w:color w:val="FFFFFF" w:themeColor="background1"/>
                              <w:sz w:val="24"/>
                              <w:szCs w:val="24"/>
                            </w:rPr>
                            <w:t>-P003LIM-Cyber Security Incident Response</w:t>
                          </w:r>
                          <w:r w:rsidR="005F56BC" w:rsidRPr="00D31758">
                            <w:rPr>
                              <w:rFonts w:ascii="Arial Nova Light" w:hAnsi="Arial Nova Light"/>
                              <w:color w:val="FFFFFF" w:themeColor="background1"/>
                              <w:sz w:val="24"/>
                              <w:szCs w:val="24"/>
                            </w:rPr>
                            <w:t xml:space="preserve"> </w:t>
                          </w:r>
                        </w:p>
                      </w:txbxContent>
                    </v:textbox>
                    <w10:wrap anchorx="margin"/>
                  </v:shape>
                </w:pict>
              </mc:Fallback>
            </mc:AlternateContent>
          </w:r>
          <w:r w:rsidR="00924EBA" w:rsidRPr="00D31758">
            <w:rPr>
              <w:rFonts w:ascii="Arial Nova Light" w:hAnsi="Arial Nova Light" w:cstheme="majorHAnsi"/>
              <w:noProof/>
            </w:rPr>
            <mc:AlternateContent>
              <mc:Choice Requires="wpg">
                <w:drawing>
                  <wp:anchor distT="0" distB="0" distL="114300" distR="114300" simplePos="0" relativeHeight="251653632" behindDoc="1" locked="0" layoutInCell="1" allowOverlap="1" wp14:anchorId="59B37DA5" wp14:editId="42ADC520">
                    <wp:simplePos x="0" y="0"/>
                    <wp:positionH relativeFrom="page">
                      <wp:posOffset>485775</wp:posOffset>
                    </wp:positionH>
                    <wp:positionV relativeFrom="page">
                      <wp:posOffset>400050</wp:posOffset>
                    </wp:positionV>
                    <wp:extent cx="6864812" cy="4371975"/>
                    <wp:effectExtent l="0" t="0" r="2540" b="9525"/>
                    <wp:wrapNone/>
                    <wp:docPr id="193" name="Group 193"/>
                    <wp:cNvGraphicFramePr/>
                    <a:graphic xmlns:a="http://schemas.openxmlformats.org/drawingml/2006/main">
                      <a:graphicData uri="http://schemas.microsoft.com/office/word/2010/wordprocessingGroup">
                        <wpg:wgp>
                          <wpg:cNvGrpSpPr/>
                          <wpg:grpSpPr>
                            <a:xfrm>
                              <a:off x="0" y="0"/>
                              <a:ext cx="6864812" cy="4371975"/>
                              <a:chOff x="0" y="0"/>
                              <a:chExt cx="6864812" cy="5007821"/>
                            </a:xfrm>
                          </wpg:grpSpPr>
                          <wps:wsp>
                            <wps:cNvPr id="194" name="Rectangle 194"/>
                            <wps:cNvSpPr/>
                            <wps:spPr>
                              <a:xfrm>
                                <a:off x="0" y="0"/>
                                <a:ext cx="6858000" cy="9144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3371278"/>
                                <a:ext cx="6858000" cy="1636543"/>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6FA6C5A" w14:textId="77777777" w:rsidR="00F85663" w:rsidRPr="00D31758" w:rsidRDefault="00F85663">
                                  <w:pPr>
                                    <w:rPr>
                                      <w:rFonts w:ascii="Arial Nova Light" w:hAnsi="Arial Nova Light"/>
                                    </w:rPr>
                                  </w:pP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12" y="990600"/>
                                <a:ext cx="6858000" cy="207485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888085" w14:textId="52032DBD" w:rsidR="00E11C9E" w:rsidRPr="00D31758" w:rsidRDefault="004F2A51" w:rsidP="00E11C9E">
                                  <w:pPr>
                                    <w:pStyle w:val="NoSpacing"/>
                                    <w:jc w:val="center"/>
                                    <w:rPr>
                                      <w:rFonts w:ascii="Arial Nova Light" w:eastAsiaTheme="majorEastAsia" w:hAnsi="Arial Nova Light" w:cstheme="majorBidi"/>
                                      <w:caps/>
                                      <w:color w:val="4472C4" w:themeColor="accent1"/>
                                      <w:sz w:val="64"/>
                                      <w:szCs w:val="64"/>
                                    </w:rPr>
                                  </w:pPr>
                                  <w:r w:rsidRPr="00D31758">
                                    <w:rPr>
                                      <w:rFonts w:ascii="Arial Nova Light" w:eastAsiaTheme="majorEastAsia" w:hAnsi="Arial Nova Light" w:cstheme="majorBidi"/>
                                      <w:caps/>
                                      <w:color w:val="4472C4" w:themeColor="accent1"/>
                                      <w:sz w:val="64"/>
                                      <w:szCs w:val="64"/>
                                    </w:rPr>
                                    <w:t>CIP-003 Low Impact Cyber Security Response Plan</w:t>
                                  </w: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0</wp14:pctHeight>
                    </wp14:sizeRelV>
                  </wp:anchor>
                </w:drawing>
              </mc:Choice>
              <mc:Fallback>
                <w:pict>
                  <v:group w14:anchorId="59B37DA5" id="Group 193" o:spid="_x0000_s1027" style="position:absolute;margin-left:38.25pt;margin-top:31.5pt;width:540.55pt;height:344.25pt;z-index:-251662848;mso-width-percent:882;mso-position-horizontal-relative:page;mso-position-vertical-relative:page;mso-width-percent:882" coordsize="68648,50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">
                    <v:rect id="Rectangle 194" o:spid="_x0000_s1028" style="position:absolute;width:68580;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4472c4 [3204]" stroked="f" strokeweight="1pt"/>
                    <v:rect id="Rectangle 195" o:spid="_x0000_s1029" style="position:absolute;top:33712;width:68580;height:1636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4472c4 [3204]" stroked="f" strokeweight="1pt">
                      <v:textbox inset="36pt,57.6pt,36pt,36pt">
                        <w:txbxContent>
                          <w:p w14:paraId="16FA6C5A" w14:textId="77777777" w:rsidR="00F85663" w:rsidRPr="00D31758" w:rsidRDefault="00F85663">
                            <w:pPr>
                              <w:rPr>
                                <w:rFonts w:ascii="Arial Nova Light" w:hAnsi="Arial Nova Light"/>
                              </w:rPr>
                            </w:pPr>
                          </w:p>
                        </w:txbxContent>
                      </v:textbox>
                    </v:rect>
                    <v:shape id="Text Box 196" o:spid="_x0000_s1030" type="#_x0000_t202" style="position:absolute;left:68;top:9906;width:68580;height:20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p w14:paraId="27888085" w14:textId="52032DBD" w:rsidR="00E11C9E" w:rsidRPr="00D31758" w:rsidRDefault="004F2A51" w:rsidP="00E11C9E">
                            <w:pPr>
                              <w:pStyle w:val="NoSpacing"/>
                              <w:jc w:val="center"/>
                              <w:rPr>
                                <w:rFonts w:ascii="Arial Nova Light" w:eastAsiaTheme="majorEastAsia" w:hAnsi="Arial Nova Light" w:cstheme="majorBidi"/>
                                <w:caps/>
                                <w:color w:val="4472C4" w:themeColor="accent1"/>
                                <w:sz w:val="64"/>
                                <w:szCs w:val="64"/>
                              </w:rPr>
                            </w:pPr>
                            <w:r w:rsidRPr="00D31758">
                              <w:rPr>
                                <w:rFonts w:ascii="Arial Nova Light" w:eastAsiaTheme="majorEastAsia" w:hAnsi="Arial Nova Light" w:cstheme="majorBidi"/>
                                <w:caps/>
                                <w:color w:val="4472C4" w:themeColor="accent1"/>
                                <w:sz w:val="64"/>
                                <w:szCs w:val="64"/>
                              </w:rPr>
                              <w:t>CIP-003 Low Impact Cyber Security Response Plan</w:t>
                            </w:r>
                          </w:p>
                        </w:txbxContent>
                      </v:textbox>
                    </v:shape>
                    <w10:wrap anchorx="page" anchory="page"/>
                  </v:group>
                </w:pict>
              </mc:Fallback>
            </mc:AlternateContent>
          </w:r>
        </w:p>
        <w:tbl>
          <w:tblPr>
            <w:tblpPr w:leftFromText="180" w:rightFromText="180" w:vertAnchor="text" w:horzAnchor="margin" w:tblpY="7013"/>
            <w:tblW w:w="9355" w:type="dxa"/>
            <w:tblBorders>
              <w:top w:val="single" w:sz="12" w:space="0" w:color="4472C4" w:themeColor="accent1"/>
              <w:left w:val="single" w:sz="12" w:space="0" w:color="4472C4" w:themeColor="accent1"/>
              <w:bottom w:val="single" w:sz="12" w:space="0" w:color="4472C4" w:themeColor="accent1"/>
              <w:right w:val="single" w:sz="12" w:space="0" w:color="4472C4" w:themeColor="accent1"/>
              <w:insideH w:val="single" w:sz="4" w:space="0" w:color="4472C4" w:themeColor="accent1"/>
              <w:insideV w:val="single" w:sz="4" w:space="0" w:color="4472C4" w:themeColor="accent1"/>
            </w:tblBorders>
            <w:tblLook w:val="01E0" w:firstRow="1" w:lastRow="1" w:firstColumn="1" w:lastColumn="1" w:noHBand="0" w:noVBand="0"/>
          </w:tblPr>
          <w:tblGrid>
            <w:gridCol w:w="3690"/>
            <w:gridCol w:w="5665"/>
          </w:tblGrid>
          <w:tr w:rsidR="00C8675C" w:rsidRPr="00D31758" w14:paraId="6191A273" w14:textId="77777777" w:rsidTr="0049654B">
            <w:trPr>
              <w:trHeight w:val="425"/>
            </w:trPr>
            <w:tc>
              <w:tcPr>
                <w:tcW w:w="3690" w:type="dxa"/>
                <w:vAlign w:val="center"/>
              </w:tcPr>
              <w:p w14:paraId="7F68A532" w14:textId="47C32A2D" w:rsidR="00C8675C" w:rsidRPr="00D31758" w:rsidRDefault="00BD12AC" w:rsidP="00C8675C">
                <w:pPr>
                  <w:pStyle w:val="ApprovalTableb"/>
                  <w:framePr w:hSpace="0" w:wrap="auto" w:vAnchor="margin" w:hAnchor="text" w:xAlign="left" w:yAlign="inline"/>
                  <w:spacing w:before="20" w:after="20"/>
                  <w:rPr>
                    <w:rFonts w:ascii="Arial Nova Light" w:hAnsi="Arial Nova Light" w:cstheme="majorHAnsi"/>
                    <w:color w:val="4472C4" w:themeColor="accent1"/>
                  </w:rPr>
                </w:pPr>
                <w:r>
                  <w:rPr>
                    <w:rFonts w:ascii="Arial Nova Light" w:hAnsi="Arial Nova Light" w:cstheme="majorHAnsi"/>
                    <w:color w:val="4472C4" w:themeColor="accent1"/>
                  </w:rPr>
                  <w:t>Procedure Owner</w:t>
                </w:r>
                <w:r w:rsidR="00C8675C" w:rsidRPr="00D31758">
                  <w:rPr>
                    <w:rFonts w:ascii="Arial Nova Light" w:hAnsi="Arial Nova Light" w:cstheme="majorHAnsi"/>
                    <w:color w:val="4472C4" w:themeColor="accent1"/>
                  </w:rPr>
                  <w:t xml:space="preserve"> </w:t>
                </w:r>
              </w:p>
            </w:tc>
            <w:tc>
              <w:tcPr>
                <w:tcW w:w="5665" w:type="dxa"/>
                <w:vAlign w:val="center"/>
              </w:tcPr>
              <w:p w14:paraId="6C966AF1" w14:textId="48DF35CF" w:rsidR="00C8675C" w:rsidRPr="000D2572" w:rsidRDefault="00BD12AC" w:rsidP="00C8675C">
                <w:pPr>
                  <w:pStyle w:val="ApprovalTable"/>
                  <w:framePr w:hSpace="0" w:wrap="auto" w:vAnchor="margin" w:hAnchor="text" w:xAlign="left" w:yAlign="inline"/>
                  <w:spacing w:before="20" w:after="20"/>
                  <w:rPr>
                    <w:rFonts w:ascii="Arial Nova Light" w:hAnsi="Arial Nova Light" w:cstheme="majorHAnsi"/>
                    <w:color w:val="4472C4" w:themeColor="accent1"/>
                    <w:highlight w:val="green"/>
                  </w:rPr>
                </w:pPr>
                <w:r>
                  <w:rPr>
                    <w:rFonts w:ascii="Arial Nova Light" w:hAnsi="Arial Nova Light" w:cstheme="majorHAnsi"/>
                    <w:color w:val="4472C4" w:themeColor="accent1"/>
                  </w:rPr>
                  <w:t>Michael</w:t>
                </w:r>
                <w:r w:rsidR="00C8675C" w:rsidRPr="0092405D">
                  <w:rPr>
                    <w:rFonts w:ascii="Arial Nova Light" w:hAnsi="Arial Nova Light" w:cstheme="majorHAnsi"/>
                    <w:color w:val="4472C4" w:themeColor="accent1"/>
                  </w:rPr>
                  <w:t xml:space="preserve"> Stagliola </w:t>
                </w:r>
              </w:p>
            </w:tc>
          </w:tr>
          <w:tr w:rsidR="00C8675C" w:rsidRPr="00D31758" w14:paraId="1FE8D390" w14:textId="77777777" w:rsidTr="0049654B">
            <w:trPr>
              <w:trHeight w:val="443"/>
            </w:trPr>
            <w:tc>
              <w:tcPr>
                <w:tcW w:w="3690" w:type="dxa"/>
                <w:vAlign w:val="center"/>
              </w:tcPr>
              <w:p w14:paraId="2B11FC35" w14:textId="77777777" w:rsidR="00C8675C" w:rsidRPr="00D31758" w:rsidRDefault="00C8675C" w:rsidP="00C8675C">
                <w:pPr>
                  <w:pStyle w:val="ApprovalTableb"/>
                  <w:framePr w:hSpace="0" w:wrap="auto" w:vAnchor="margin" w:hAnchor="text" w:xAlign="left" w:yAlign="inline"/>
                  <w:spacing w:before="20" w:after="20"/>
                  <w:rPr>
                    <w:rFonts w:ascii="Arial Nova Light" w:hAnsi="Arial Nova Light" w:cstheme="majorHAnsi"/>
                    <w:color w:val="4472C4" w:themeColor="accent1"/>
                  </w:rPr>
                </w:pPr>
                <w:r w:rsidRPr="00D31758">
                  <w:rPr>
                    <w:rFonts w:ascii="Arial Nova Light" w:hAnsi="Arial Nova Light" w:cstheme="majorHAnsi"/>
                    <w:color w:val="4472C4" w:themeColor="accent1"/>
                  </w:rPr>
                  <w:t>Title</w:t>
                </w:r>
              </w:p>
            </w:tc>
            <w:tc>
              <w:tcPr>
                <w:tcW w:w="5665" w:type="dxa"/>
                <w:vAlign w:val="center"/>
              </w:tcPr>
              <w:p w14:paraId="6C053C57" w14:textId="53977DE8" w:rsidR="00C8675C" w:rsidRPr="000D2572" w:rsidRDefault="00C8675C" w:rsidP="00C8675C">
                <w:pPr>
                  <w:pStyle w:val="ApprovalTable"/>
                  <w:framePr w:hSpace="0" w:wrap="auto" w:vAnchor="margin" w:hAnchor="text" w:xAlign="left" w:yAlign="inline"/>
                  <w:spacing w:before="20" w:after="20"/>
                  <w:rPr>
                    <w:rFonts w:ascii="Arial Nova Light" w:hAnsi="Arial Nova Light" w:cstheme="majorHAnsi"/>
                    <w:color w:val="4472C4" w:themeColor="accent1"/>
                    <w:highlight w:val="green"/>
                  </w:rPr>
                </w:pPr>
                <w:r w:rsidRPr="0092405D">
                  <w:rPr>
                    <w:rFonts w:ascii="Arial Nova Light" w:hAnsi="Arial Nova Light" w:cstheme="majorHAnsi"/>
                    <w:color w:val="4472C4" w:themeColor="accent1"/>
                  </w:rPr>
                  <w:t>VP, Operations</w:t>
                </w:r>
              </w:p>
            </w:tc>
          </w:tr>
          <w:tr w:rsidR="003D42D1" w:rsidRPr="00D31758" w14:paraId="55B52473" w14:textId="77777777" w:rsidTr="0049654B">
            <w:trPr>
              <w:trHeight w:val="992"/>
            </w:trPr>
            <w:tc>
              <w:tcPr>
                <w:tcW w:w="3690" w:type="dxa"/>
                <w:vAlign w:val="center"/>
              </w:tcPr>
              <w:p w14:paraId="4208FBD3" w14:textId="77777777" w:rsidR="003D42D1" w:rsidRPr="00D31758" w:rsidRDefault="003D42D1" w:rsidP="0049654B">
                <w:pPr>
                  <w:pStyle w:val="ApprovalTableb"/>
                  <w:framePr w:hSpace="0" w:wrap="auto" w:vAnchor="margin" w:hAnchor="text" w:xAlign="left" w:yAlign="inline"/>
                  <w:spacing w:before="20" w:after="20"/>
                  <w:rPr>
                    <w:rFonts w:ascii="Arial Nova Light" w:hAnsi="Arial Nova Light" w:cstheme="majorHAnsi"/>
                    <w:color w:val="4472C4" w:themeColor="accent1"/>
                  </w:rPr>
                </w:pPr>
                <w:r w:rsidRPr="00D31758">
                  <w:rPr>
                    <w:rFonts w:ascii="Arial Nova Light" w:hAnsi="Arial Nova Light" w:cstheme="majorHAnsi"/>
                    <w:color w:val="4472C4" w:themeColor="accent1"/>
                  </w:rPr>
                  <w:t>Signature And Date</w:t>
                </w:r>
              </w:p>
            </w:tc>
            <w:tc>
              <w:tcPr>
                <w:tcW w:w="5665" w:type="dxa"/>
                <w:vAlign w:val="center"/>
              </w:tcPr>
              <w:p w14:paraId="6DB1B68D" w14:textId="77777777" w:rsidR="003D42D1" w:rsidRPr="00D31758" w:rsidRDefault="003D42D1" w:rsidP="0049654B">
                <w:pPr>
                  <w:pStyle w:val="ApprovalTable"/>
                  <w:framePr w:hSpace="0" w:wrap="auto" w:vAnchor="margin" w:hAnchor="text" w:xAlign="left" w:yAlign="inline"/>
                  <w:spacing w:before="20" w:after="20"/>
                  <w:rPr>
                    <w:rFonts w:ascii="Arial Nova Light" w:hAnsi="Arial Nova Light" w:cstheme="majorHAnsi"/>
                    <w:color w:val="4472C4" w:themeColor="accent1"/>
                  </w:rPr>
                </w:pPr>
              </w:p>
            </w:tc>
          </w:tr>
        </w:tbl>
        <w:p w14:paraId="146A9888" w14:textId="760B692D" w:rsidR="002E06C3" w:rsidRPr="00D31758" w:rsidRDefault="00924EBA">
          <w:pPr>
            <w:rPr>
              <w:rFonts w:ascii="Arial Nova Light" w:hAnsi="Arial Nova Light" w:cstheme="majorHAnsi"/>
            </w:rPr>
          </w:pPr>
          <w:r w:rsidRPr="00D31758">
            <w:rPr>
              <w:rFonts w:ascii="Arial Nova Light" w:hAnsi="Arial Nova Light" w:cstheme="majorHAnsi"/>
              <w:noProof/>
            </w:rPr>
            <mc:AlternateContent>
              <mc:Choice Requires="wps">
                <w:drawing>
                  <wp:anchor distT="0" distB="0" distL="114300" distR="114300" simplePos="0" relativeHeight="251666944" behindDoc="0" locked="0" layoutInCell="1" allowOverlap="1" wp14:anchorId="07CB8EAC" wp14:editId="6DF8FC7A">
                    <wp:simplePos x="0" y="0"/>
                    <wp:positionH relativeFrom="margin">
                      <wp:align>center</wp:align>
                    </wp:positionH>
                    <wp:positionV relativeFrom="paragraph">
                      <wp:posOffset>2498090</wp:posOffset>
                    </wp:positionV>
                    <wp:extent cx="3739486" cy="742950"/>
                    <wp:effectExtent l="0" t="0" r="0" b="0"/>
                    <wp:wrapNone/>
                    <wp:docPr id="1" name="Text Box 1"/>
                    <wp:cNvGraphicFramePr/>
                    <a:graphic xmlns:a="http://schemas.openxmlformats.org/drawingml/2006/main">
                      <a:graphicData uri="http://schemas.microsoft.com/office/word/2010/wordprocessingShape">
                        <wps:wsp>
                          <wps:cNvSpPr txBox="1"/>
                          <wps:spPr>
                            <a:xfrm>
                              <a:off x="0" y="0"/>
                              <a:ext cx="3739486" cy="742950"/>
                            </a:xfrm>
                            <a:prstGeom prst="rect">
                              <a:avLst/>
                            </a:prstGeom>
                            <a:noFill/>
                            <a:ln w="6350">
                              <a:noFill/>
                            </a:ln>
                          </wps:spPr>
                          <wps:txbx>
                            <w:txbxContent>
                              <w:p w14:paraId="11FF2648" w14:textId="0282F840" w:rsidR="00F85663" w:rsidRPr="00D31758" w:rsidRDefault="00874F5E" w:rsidP="00F85663">
                                <w:pPr>
                                  <w:jc w:val="center"/>
                                  <w:rPr>
                                    <w:rFonts w:ascii="Arial Nova Light" w:hAnsi="Arial Nova Light"/>
                                    <w:color w:val="FFFFFF" w:themeColor="background1"/>
                                    <w:sz w:val="40"/>
                                    <w:szCs w:val="40"/>
                                  </w:rPr>
                                </w:pPr>
                                <w:r w:rsidRPr="00D31758">
                                  <w:rPr>
                                    <w:rFonts w:ascii="Arial Nova Light" w:hAnsi="Arial Nova Light"/>
                                    <w:color w:val="FFFFFF" w:themeColor="background1"/>
                                    <w:sz w:val="40"/>
                                    <w:szCs w:val="40"/>
                                  </w:rPr>
                                  <w:t>Cutlass Solar</w:t>
                                </w:r>
                                <w:r w:rsidR="00BD12AC">
                                  <w:rPr>
                                    <w:rFonts w:ascii="Arial Nova Light" w:hAnsi="Arial Nova Light"/>
                                    <w:color w:val="FFFFFF" w:themeColor="background1"/>
                                    <w:sz w:val="40"/>
                                    <w:szCs w:val="40"/>
                                  </w:rPr>
                                  <w:t xml:space="preserve"> 1</w:t>
                                </w:r>
                              </w:p>
                              <w:p w14:paraId="539A04F3" w14:textId="13791CA5" w:rsidR="002E06C3" w:rsidRPr="00D31758" w:rsidRDefault="0065337A" w:rsidP="00F85663">
                                <w:pPr>
                                  <w:jc w:val="center"/>
                                  <w:rPr>
                                    <w:rFonts w:ascii="Arial Nova Light" w:hAnsi="Arial Nova Light"/>
                                    <w:color w:val="FFFFFF" w:themeColor="background1"/>
                                    <w:sz w:val="24"/>
                                    <w:szCs w:val="24"/>
                                  </w:rPr>
                                </w:pPr>
                                <w:r w:rsidRPr="00D31758">
                                  <w:rPr>
                                    <w:rFonts w:ascii="Arial Nova Light" w:hAnsi="Arial Nova Light"/>
                                    <w:color w:val="FFFFFF" w:themeColor="background1"/>
                                    <w:sz w:val="24"/>
                                    <w:szCs w:val="24"/>
                                  </w:rPr>
                                  <w:t>REVISION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7CB8EAC" id="Text Box 1" o:spid="_x0000_s1031" type="#_x0000_t202" style="position:absolute;margin-left:0;margin-top:196.7pt;width:294.45pt;height:58.5pt;z-index:25166694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" filled="f" stroked="f" strokeweight=".5pt">
                    <v:textbox>
                      <w:txbxContent>
                        <w:p w14:paraId="11FF2648" w14:textId="0282F840" w:rsidR="00F85663" w:rsidRPr="00D31758" w:rsidRDefault="00874F5E" w:rsidP="00F85663">
                          <w:pPr>
                            <w:jc w:val="center"/>
                            <w:rPr>
                              <w:rFonts w:ascii="Arial Nova Light" w:hAnsi="Arial Nova Light"/>
                              <w:color w:val="FFFFFF" w:themeColor="background1"/>
                              <w:sz w:val="40"/>
                              <w:szCs w:val="40"/>
                            </w:rPr>
                          </w:pPr>
                          <w:r w:rsidRPr="00D31758">
                            <w:rPr>
                              <w:rFonts w:ascii="Arial Nova Light" w:hAnsi="Arial Nova Light"/>
                              <w:color w:val="FFFFFF" w:themeColor="background1"/>
                              <w:sz w:val="40"/>
                              <w:szCs w:val="40"/>
                            </w:rPr>
                            <w:t>Cutlass Solar</w:t>
                          </w:r>
                          <w:r w:rsidR="00BD12AC">
                            <w:rPr>
                              <w:rFonts w:ascii="Arial Nova Light" w:hAnsi="Arial Nova Light"/>
                              <w:color w:val="FFFFFF" w:themeColor="background1"/>
                              <w:sz w:val="40"/>
                              <w:szCs w:val="40"/>
                            </w:rPr>
                            <w:t xml:space="preserve"> 1</w:t>
                          </w:r>
                        </w:p>
                        <w:p w14:paraId="539A04F3" w14:textId="13791CA5" w:rsidR="002E06C3" w:rsidRPr="00D31758" w:rsidRDefault="0065337A" w:rsidP="00F85663">
                          <w:pPr>
                            <w:jc w:val="center"/>
                            <w:rPr>
                              <w:rFonts w:ascii="Arial Nova Light" w:hAnsi="Arial Nova Light"/>
                              <w:color w:val="FFFFFF" w:themeColor="background1"/>
                              <w:sz w:val="24"/>
                              <w:szCs w:val="24"/>
                            </w:rPr>
                          </w:pPr>
                          <w:r w:rsidRPr="00D31758">
                            <w:rPr>
                              <w:rFonts w:ascii="Arial Nova Light" w:hAnsi="Arial Nova Light"/>
                              <w:color w:val="FFFFFF" w:themeColor="background1"/>
                              <w:sz w:val="24"/>
                              <w:szCs w:val="24"/>
                            </w:rPr>
                            <w:t>REVISION 00</w:t>
                          </w:r>
                        </w:p>
                      </w:txbxContent>
                    </v:textbox>
                    <w10:wrap anchorx="margin"/>
                  </v:shape>
                </w:pict>
              </mc:Fallback>
            </mc:AlternateContent>
          </w:r>
          <w:r w:rsidR="009109C8" w:rsidRPr="00D31758">
            <w:rPr>
              <w:rFonts w:ascii="Arial Nova Light" w:hAnsi="Arial Nova Light" w:cstheme="majorHAnsi"/>
            </w:rPr>
            <w:br w:type="page"/>
          </w:r>
        </w:p>
        <w:tbl>
          <w:tblPr>
            <w:tblpPr w:leftFromText="180" w:rightFromText="180" w:vertAnchor="text" w:horzAnchor="margin" w:tblpY="466"/>
            <w:tblW w:w="9615" w:type="dxa"/>
            <w:tblLook w:val="0000" w:firstRow="0" w:lastRow="0" w:firstColumn="0" w:lastColumn="0" w:noHBand="0" w:noVBand="0"/>
          </w:tblPr>
          <w:tblGrid>
            <w:gridCol w:w="1347"/>
            <w:gridCol w:w="6468"/>
            <w:gridCol w:w="1800"/>
          </w:tblGrid>
          <w:tr w:rsidR="000B1DBA" w:rsidRPr="00D31758" w14:paraId="3121A649" w14:textId="77777777" w:rsidTr="000B1DBA">
            <w:trPr>
              <w:trHeight w:val="20"/>
            </w:trPr>
            <w:tc>
              <w:tcPr>
                <w:tcW w:w="1347" w:type="dxa"/>
                <w:tcBorders>
                  <w:top w:val="single" w:sz="12" w:space="0" w:color="4472C4" w:themeColor="accent1"/>
                  <w:left w:val="single" w:sz="12" w:space="0" w:color="4472C4" w:themeColor="accent1"/>
                  <w:bottom w:val="single" w:sz="4" w:space="0" w:color="auto"/>
                  <w:right w:val="single" w:sz="4" w:space="0" w:color="4472C4"/>
                </w:tcBorders>
                <w:shd w:val="clear" w:color="auto" w:fill="4472C4" w:themeFill="accent1"/>
                <w:vAlign w:val="center"/>
              </w:tcPr>
              <w:p w14:paraId="683EC8FF" w14:textId="77777777" w:rsidR="000B1DBA" w:rsidRPr="00D31758" w:rsidRDefault="000B1DBA" w:rsidP="000B1DBA">
                <w:pPr>
                  <w:pStyle w:val="TableHeading"/>
                  <w:rPr>
                    <w:rFonts w:ascii="Arial Nova Light" w:hAnsi="Arial Nova Light" w:cstheme="majorHAnsi"/>
                    <w:color w:val="FFFFFF" w:themeColor="background1"/>
                    <w:sz w:val="28"/>
                    <w:szCs w:val="28"/>
                  </w:rPr>
                </w:pPr>
                <w:r w:rsidRPr="00D31758">
                  <w:rPr>
                    <w:rFonts w:ascii="Arial Nova Light" w:hAnsi="Arial Nova Light" w:cstheme="majorHAnsi"/>
                    <w:color w:val="FFFFFF" w:themeColor="background1"/>
                    <w:sz w:val="28"/>
                    <w:szCs w:val="28"/>
                  </w:rPr>
                  <w:lastRenderedPageBreak/>
                  <w:t>Revision</w:t>
                </w:r>
              </w:p>
            </w:tc>
            <w:tc>
              <w:tcPr>
                <w:tcW w:w="6468" w:type="dxa"/>
                <w:tcBorders>
                  <w:top w:val="single" w:sz="12" w:space="0" w:color="4472C4" w:themeColor="accent1"/>
                  <w:left w:val="single" w:sz="4" w:space="0" w:color="4472C4"/>
                  <w:bottom w:val="single" w:sz="4" w:space="0" w:color="auto"/>
                  <w:right w:val="single" w:sz="4" w:space="0" w:color="4472C4"/>
                </w:tcBorders>
                <w:shd w:val="clear" w:color="auto" w:fill="4472C4" w:themeFill="accent1"/>
                <w:vAlign w:val="center"/>
              </w:tcPr>
              <w:p w14:paraId="4BB1D2C6" w14:textId="77777777" w:rsidR="000B1DBA" w:rsidRPr="00D31758" w:rsidRDefault="000B1DBA" w:rsidP="000B1DBA">
                <w:pPr>
                  <w:pStyle w:val="TableHeadingnotcentered"/>
                  <w:rPr>
                    <w:rFonts w:ascii="Arial Nova Light" w:hAnsi="Arial Nova Light" w:cstheme="majorHAnsi"/>
                    <w:color w:val="FFFFFF" w:themeColor="background1"/>
                    <w:sz w:val="28"/>
                    <w:szCs w:val="28"/>
                  </w:rPr>
                </w:pPr>
                <w:r w:rsidRPr="00D31758">
                  <w:rPr>
                    <w:rFonts w:ascii="Arial Nova Light" w:hAnsi="Arial Nova Light" w:cstheme="majorHAnsi"/>
                    <w:color w:val="FFFFFF" w:themeColor="background1"/>
                    <w:sz w:val="28"/>
                    <w:szCs w:val="28"/>
                  </w:rPr>
                  <w:t>Description</w:t>
                </w:r>
              </w:p>
            </w:tc>
            <w:tc>
              <w:tcPr>
                <w:tcW w:w="1800" w:type="dxa"/>
                <w:tcBorders>
                  <w:top w:val="single" w:sz="12" w:space="0" w:color="4472C4" w:themeColor="accent1"/>
                  <w:left w:val="single" w:sz="4" w:space="0" w:color="4472C4"/>
                  <w:bottom w:val="single" w:sz="4" w:space="0" w:color="auto"/>
                  <w:right w:val="single" w:sz="12" w:space="0" w:color="4472C4" w:themeColor="accent1"/>
                </w:tcBorders>
                <w:shd w:val="clear" w:color="auto" w:fill="4472C4" w:themeFill="accent1"/>
                <w:vAlign w:val="center"/>
              </w:tcPr>
              <w:p w14:paraId="7FEFE498" w14:textId="77777777" w:rsidR="000B1DBA" w:rsidRPr="00D31758" w:rsidRDefault="000B1DBA" w:rsidP="000B1DBA">
                <w:pPr>
                  <w:pStyle w:val="TableHeading"/>
                  <w:rPr>
                    <w:rFonts w:ascii="Arial Nova Light" w:hAnsi="Arial Nova Light" w:cstheme="majorHAnsi"/>
                    <w:color w:val="FFFFFF" w:themeColor="background1"/>
                    <w:sz w:val="28"/>
                    <w:szCs w:val="28"/>
                  </w:rPr>
                </w:pPr>
                <w:r w:rsidRPr="00D31758">
                  <w:rPr>
                    <w:rFonts w:ascii="Arial Nova Light" w:hAnsi="Arial Nova Light" w:cstheme="majorHAnsi"/>
                    <w:color w:val="FFFFFF" w:themeColor="background1"/>
                    <w:sz w:val="28"/>
                    <w:szCs w:val="28"/>
                  </w:rPr>
                  <w:t>Effective Date</w:t>
                </w:r>
              </w:p>
            </w:tc>
          </w:tr>
          <w:tr w:rsidR="000B1DBA" w:rsidRPr="00D31758" w14:paraId="46EC621E" w14:textId="77777777" w:rsidTr="000B1DBA">
            <w:trPr>
              <w:trHeight w:val="20"/>
            </w:trPr>
            <w:tc>
              <w:tcPr>
                <w:tcW w:w="1347" w:type="dxa"/>
                <w:tcBorders>
                  <w:top w:val="single" w:sz="4" w:space="0" w:color="auto"/>
                  <w:left w:val="single" w:sz="12" w:space="0" w:color="4472C4" w:themeColor="accent1"/>
                  <w:bottom w:val="single" w:sz="4" w:space="0" w:color="4472C4"/>
                  <w:right w:val="single" w:sz="4" w:space="0" w:color="4472C4"/>
                </w:tcBorders>
                <w:shd w:val="clear" w:color="auto" w:fill="auto"/>
                <w:vAlign w:val="center"/>
              </w:tcPr>
              <w:p w14:paraId="72F51D27" w14:textId="77777777" w:rsidR="000B1DBA" w:rsidRPr="00D31758" w:rsidRDefault="000B1DBA" w:rsidP="000B1DBA">
                <w:pPr>
                  <w:pStyle w:val="TableTextc"/>
                  <w:rPr>
                    <w:rFonts w:ascii="Arial Nova Light" w:hAnsi="Arial Nova Light" w:cstheme="majorHAnsi"/>
                    <w:sz w:val="22"/>
                    <w:szCs w:val="22"/>
                  </w:rPr>
                </w:pPr>
                <w:r w:rsidRPr="00D31758">
                  <w:rPr>
                    <w:rFonts w:ascii="Arial Nova Light" w:hAnsi="Arial Nova Light" w:cstheme="majorHAnsi"/>
                    <w:sz w:val="22"/>
                    <w:szCs w:val="22"/>
                  </w:rPr>
                  <w:t>rev00</w:t>
                </w:r>
              </w:p>
            </w:tc>
            <w:tc>
              <w:tcPr>
                <w:tcW w:w="6468" w:type="dxa"/>
                <w:tcBorders>
                  <w:top w:val="single" w:sz="4" w:space="0" w:color="auto"/>
                  <w:left w:val="single" w:sz="4" w:space="0" w:color="4472C4"/>
                  <w:bottom w:val="single" w:sz="4" w:space="0" w:color="4472C4"/>
                  <w:right w:val="single" w:sz="4" w:space="0" w:color="4472C4"/>
                </w:tcBorders>
                <w:shd w:val="clear" w:color="auto" w:fill="auto"/>
                <w:vAlign w:val="center"/>
              </w:tcPr>
              <w:p w14:paraId="406C4AD1" w14:textId="48BF60B1" w:rsidR="000B1DBA" w:rsidRPr="00D31758" w:rsidRDefault="000B1DBA" w:rsidP="000B1DBA">
                <w:pPr>
                  <w:pStyle w:val="TableText"/>
                  <w:rPr>
                    <w:rFonts w:ascii="Arial Nova Light" w:hAnsi="Arial Nova Light" w:cstheme="majorHAnsi"/>
                    <w:i/>
                    <w:sz w:val="22"/>
                    <w:szCs w:val="22"/>
                  </w:rPr>
                </w:pPr>
                <w:r w:rsidRPr="00D31758">
                  <w:rPr>
                    <w:rFonts w:ascii="Arial Nova Light" w:hAnsi="Arial Nova Light" w:cstheme="majorHAnsi"/>
                    <w:sz w:val="22"/>
                    <w:szCs w:val="22"/>
                  </w:rPr>
                  <w:t>Procedure created in accordance with CIP-</w:t>
                </w:r>
                <w:r w:rsidR="00682B7D" w:rsidRPr="00D31758">
                  <w:rPr>
                    <w:rFonts w:ascii="Arial Nova Light" w:hAnsi="Arial Nova Light" w:cstheme="majorHAnsi"/>
                    <w:sz w:val="22"/>
                    <w:szCs w:val="22"/>
                  </w:rPr>
                  <w:t>003</w:t>
                </w:r>
                <w:r w:rsidR="00E878EC" w:rsidRPr="00D31758">
                  <w:rPr>
                    <w:rFonts w:ascii="Arial Nova Light" w:hAnsi="Arial Nova Light" w:cstheme="majorHAnsi"/>
                    <w:sz w:val="22"/>
                    <w:szCs w:val="22"/>
                  </w:rPr>
                  <w:t>-8</w:t>
                </w:r>
                <w:r w:rsidR="00D31758">
                  <w:rPr>
                    <w:rFonts w:ascii="Arial Nova Light" w:hAnsi="Arial Nova Light" w:cstheme="majorHAnsi"/>
                    <w:sz w:val="22"/>
                    <w:szCs w:val="22"/>
                  </w:rPr>
                  <w:t>.</w:t>
                </w:r>
              </w:p>
            </w:tc>
            <w:tc>
              <w:tcPr>
                <w:tcW w:w="1800" w:type="dxa"/>
                <w:tcBorders>
                  <w:top w:val="single" w:sz="4" w:space="0" w:color="auto"/>
                  <w:left w:val="single" w:sz="4" w:space="0" w:color="4472C4"/>
                  <w:bottom w:val="single" w:sz="4" w:space="0" w:color="4472C4"/>
                  <w:right w:val="single" w:sz="12" w:space="0" w:color="4472C4" w:themeColor="accent1"/>
                </w:tcBorders>
                <w:shd w:val="clear" w:color="auto" w:fill="auto"/>
                <w:vAlign w:val="center"/>
              </w:tcPr>
              <w:p w14:paraId="157F1243" w14:textId="2F9781B8" w:rsidR="000B1DBA" w:rsidRPr="00095FF1" w:rsidRDefault="00095FF1" w:rsidP="000B1DBA">
                <w:pPr>
                  <w:pStyle w:val="TableTextcitalic"/>
                  <w:rPr>
                    <w:rFonts w:ascii="Arial Nova Light" w:hAnsi="Arial Nova Light" w:cstheme="majorHAnsi"/>
                    <w:i w:val="0"/>
                    <w:iCs/>
                    <w:sz w:val="22"/>
                    <w:szCs w:val="22"/>
                  </w:rPr>
                </w:pPr>
                <w:r w:rsidRPr="00095FF1">
                  <w:rPr>
                    <w:rFonts w:ascii="Arial Nova Light" w:hAnsi="Arial Nova Light" w:cstheme="majorHAnsi"/>
                    <w:i w:val="0"/>
                    <w:iCs/>
                    <w:sz w:val="22"/>
                    <w:szCs w:val="22"/>
                  </w:rPr>
                  <w:t>1/1/2023</w:t>
                </w:r>
              </w:p>
            </w:tc>
          </w:tr>
          <w:tr w:rsidR="000B1DBA" w:rsidRPr="00D31758" w14:paraId="294751D9" w14:textId="77777777" w:rsidTr="000B1DBA">
            <w:trPr>
              <w:trHeight w:val="20"/>
            </w:trPr>
            <w:tc>
              <w:tcPr>
                <w:tcW w:w="1347" w:type="dxa"/>
                <w:tcBorders>
                  <w:top w:val="single" w:sz="4" w:space="0" w:color="4472C4"/>
                  <w:left w:val="single" w:sz="12" w:space="0" w:color="4472C4" w:themeColor="accent1"/>
                  <w:bottom w:val="single" w:sz="4" w:space="0" w:color="4472C4"/>
                  <w:right w:val="single" w:sz="4" w:space="0" w:color="4472C4"/>
                </w:tcBorders>
                <w:shd w:val="clear" w:color="auto" w:fill="auto"/>
                <w:vAlign w:val="center"/>
              </w:tcPr>
              <w:p w14:paraId="757CE134" w14:textId="77777777" w:rsidR="000B1DBA" w:rsidRPr="00D31758" w:rsidRDefault="000B1DBA" w:rsidP="000B1DBA">
                <w:pPr>
                  <w:pStyle w:val="TableTextc"/>
                  <w:rPr>
                    <w:rFonts w:ascii="Arial Nova Light" w:hAnsi="Arial Nova Light" w:cstheme="majorHAnsi"/>
                    <w:sz w:val="22"/>
                    <w:szCs w:val="22"/>
                    <w:highlight w:val="yellow"/>
                  </w:rPr>
                </w:pPr>
              </w:p>
            </w:tc>
            <w:tc>
              <w:tcPr>
                <w:tcW w:w="6468" w:type="dxa"/>
                <w:tcBorders>
                  <w:top w:val="single" w:sz="4" w:space="0" w:color="4472C4"/>
                  <w:left w:val="single" w:sz="4" w:space="0" w:color="4472C4"/>
                  <w:bottom w:val="single" w:sz="4" w:space="0" w:color="4472C4"/>
                  <w:right w:val="single" w:sz="4" w:space="0" w:color="4472C4"/>
                </w:tcBorders>
                <w:shd w:val="clear" w:color="auto" w:fill="auto"/>
                <w:vAlign w:val="center"/>
              </w:tcPr>
              <w:p w14:paraId="52D86C98" w14:textId="77777777" w:rsidR="000B1DBA" w:rsidRPr="00D31758" w:rsidRDefault="000B1DBA" w:rsidP="000B1DBA">
                <w:pPr>
                  <w:pStyle w:val="TableText"/>
                  <w:rPr>
                    <w:rFonts w:ascii="Arial Nova Light" w:hAnsi="Arial Nova Light" w:cstheme="majorHAnsi"/>
                    <w:sz w:val="22"/>
                    <w:szCs w:val="22"/>
                  </w:rPr>
                </w:pPr>
              </w:p>
            </w:tc>
            <w:tc>
              <w:tcPr>
                <w:tcW w:w="1800" w:type="dxa"/>
                <w:tcBorders>
                  <w:top w:val="single" w:sz="4" w:space="0" w:color="4472C4"/>
                  <w:left w:val="single" w:sz="4" w:space="0" w:color="4472C4"/>
                  <w:bottom w:val="single" w:sz="4" w:space="0" w:color="4472C4"/>
                  <w:right w:val="single" w:sz="12" w:space="0" w:color="4472C4" w:themeColor="accent1"/>
                </w:tcBorders>
                <w:shd w:val="clear" w:color="auto" w:fill="auto"/>
                <w:vAlign w:val="center"/>
              </w:tcPr>
              <w:p w14:paraId="53CAE1DA" w14:textId="77777777" w:rsidR="000B1DBA" w:rsidRPr="00D31758" w:rsidRDefault="000B1DBA" w:rsidP="000B1DBA">
                <w:pPr>
                  <w:pStyle w:val="TableTextcitalic"/>
                  <w:rPr>
                    <w:rFonts w:ascii="Arial Nova Light" w:hAnsi="Arial Nova Light" w:cstheme="majorHAnsi"/>
                    <w:sz w:val="22"/>
                    <w:szCs w:val="22"/>
                  </w:rPr>
                </w:pPr>
              </w:p>
            </w:tc>
          </w:tr>
          <w:tr w:rsidR="000B1DBA" w:rsidRPr="00D31758" w14:paraId="134459E8" w14:textId="77777777" w:rsidTr="000B1DBA">
            <w:trPr>
              <w:trHeight w:val="20"/>
            </w:trPr>
            <w:tc>
              <w:tcPr>
                <w:tcW w:w="1347" w:type="dxa"/>
                <w:tcBorders>
                  <w:top w:val="single" w:sz="4" w:space="0" w:color="4472C4"/>
                  <w:left w:val="single" w:sz="12" w:space="0" w:color="4472C4" w:themeColor="accent1"/>
                  <w:bottom w:val="single" w:sz="4" w:space="0" w:color="4472C4"/>
                  <w:right w:val="single" w:sz="4" w:space="0" w:color="4472C4"/>
                </w:tcBorders>
                <w:shd w:val="clear" w:color="auto" w:fill="auto"/>
                <w:vAlign w:val="center"/>
              </w:tcPr>
              <w:p w14:paraId="301BA9A8" w14:textId="77777777" w:rsidR="000B1DBA" w:rsidRPr="00D31758" w:rsidRDefault="000B1DBA" w:rsidP="000B1DBA">
                <w:pPr>
                  <w:pStyle w:val="TableTextc"/>
                  <w:rPr>
                    <w:rFonts w:ascii="Arial Nova Light" w:hAnsi="Arial Nova Light" w:cstheme="majorHAnsi"/>
                    <w:sz w:val="22"/>
                    <w:szCs w:val="22"/>
                  </w:rPr>
                </w:pPr>
              </w:p>
            </w:tc>
            <w:tc>
              <w:tcPr>
                <w:tcW w:w="6468" w:type="dxa"/>
                <w:tcBorders>
                  <w:top w:val="single" w:sz="4" w:space="0" w:color="4472C4"/>
                  <w:left w:val="single" w:sz="4" w:space="0" w:color="4472C4"/>
                  <w:bottom w:val="single" w:sz="4" w:space="0" w:color="4472C4"/>
                  <w:right w:val="single" w:sz="4" w:space="0" w:color="4472C4"/>
                </w:tcBorders>
                <w:shd w:val="clear" w:color="auto" w:fill="auto"/>
                <w:vAlign w:val="center"/>
              </w:tcPr>
              <w:p w14:paraId="304851DF" w14:textId="77777777" w:rsidR="000B1DBA" w:rsidRPr="00D31758" w:rsidRDefault="000B1DBA" w:rsidP="000B1DBA">
                <w:pPr>
                  <w:pStyle w:val="TableText"/>
                  <w:rPr>
                    <w:rFonts w:ascii="Arial Nova Light" w:hAnsi="Arial Nova Light" w:cstheme="majorHAnsi"/>
                    <w:sz w:val="22"/>
                    <w:szCs w:val="22"/>
                  </w:rPr>
                </w:pPr>
              </w:p>
            </w:tc>
            <w:tc>
              <w:tcPr>
                <w:tcW w:w="1800" w:type="dxa"/>
                <w:tcBorders>
                  <w:top w:val="single" w:sz="4" w:space="0" w:color="4472C4"/>
                  <w:left w:val="single" w:sz="4" w:space="0" w:color="4472C4"/>
                  <w:bottom w:val="single" w:sz="4" w:space="0" w:color="4472C4"/>
                  <w:right w:val="single" w:sz="12" w:space="0" w:color="4472C4" w:themeColor="accent1"/>
                </w:tcBorders>
                <w:shd w:val="clear" w:color="auto" w:fill="auto"/>
                <w:vAlign w:val="center"/>
              </w:tcPr>
              <w:p w14:paraId="6179A88F" w14:textId="77777777" w:rsidR="000B1DBA" w:rsidRPr="00D31758" w:rsidRDefault="000B1DBA" w:rsidP="000B1DBA">
                <w:pPr>
                  <w:pStyle w:val="TableTextcitalic"/>
                  <w:rPr>
                    <w:rFonts w:ascii="Arial Nova Light" w:hAnsi="Arial Nova Light" w:cstheme="majorHAnsi"/>
                    <w:sz w:val="22"/>
                    <w:szCs w:val="22"/>
                  </w:rPr>
                </w:pPr>
              </w:p>
            </w:tc>
          </w:tr>
          <w:tr w:rsidR="000B1DBA" w:rsidRPr="00D31758" w14:paraId="24454B6E" w14:textId="77777777" w:rsidTr="000B1DBA">
            <w:trPr>
              <w:trHeight w:val="20"/>
            </w:trPr>
            <w:tc>
              <w:tcPr>
                <w:tcW w:w="1347" w:type="dxa"/>
                <w:tcBorders>
                  <w:top w:val="single" w:sz="4" w:space="0" w:color="4472C4"/>
                  <w:left w:val="single" w:sz="12" w:space="0" w:color="4472C4" w:themeColor="accent1"/>
                  <w:bottom w:val="single" w:sz="4" w:space="0" w:color="4472C4"/>
                  <w:right w:val="single" w:sz="4" w:space="0" w:color="4472C4"/>
                </w:tcBorders>
                <w:shd w:val="clear" w:color="auto" w:fill="auto"/>
                <w:vAlign w:val="center"/>
              </w:tcPr>
              <w:p w14:paraId="4039D899" w14:textId="77777777" w:rsidR="000B1DBA" w:rsidRPr="00D31758" w:rsidRDefault="000B1DBA" w:rsidP="000B1DBA">
                <w:pPr>
                  <w:pStyle w:val="TableTextc"/>
                  <w:rPr>
                    <w:rFonts w:ascii="Arial Nova Light" w:hAnsi="Arial Nova Light" w:cstheme="majorHAnsi"/>
                    <w:sz w:val="22"/>
                    <w:szCs w:val="22"/>
                  </w:rPr>
                </w:pPr>
              </w:p>
            </w:tc>
            <w:tc>
              <w:tcPr>
                <w:tcW w:w="6468" w:type="dxa"/>
                <w:tcBorders>
                  <w:top w:val="single" w:sz="4" w:space="0" w:color="4472C4"/>
                  <w:left w:val="single" w:sz="4" w:space="0" w:color="4472C4"/>
                  <w:bottom w:val="single" w:sz="4" w:space="0" w:color="4472C4"/>
                  <w:right w:val="single" w:sz="4" w:space="0" w:color="4472C4"/>
                </w:tcBorders>
                <w:shd w:val="clear" w:color="auto" w:fill="auto"/>
                <w:vAlign w:val="center"/>
              </w:tcPr>
              <w:p w14:paraId="06372BB8" w14:textId="77777777" w:rsidR="000B1DBA" w:rsidRPr="00D31758" w:rsidRDefault="000B1DBA" w:rsidP="000B1DBA">
                <w:pPr>
                  <w:pStyle w:val="TableText"/>
                  <w:rPr>
                    <w:rFonts w:ascii="Arial Nova Light" w:hAnsi="Arial Nova Light" w:cstheme="majorHAnsi"/>
                    <w:sz w:val="22"/>
                    <w:szCs w:val="22"/>
                  </w:rPr>
                </w:pPr>
              </w:p>
            </w:tc>
            <w:tc>
              <w:tcPr>
                <w:tcW w:w="1800" w:type="dxa"/>
                <w:tcBorders>
                  <w:top w:val="single" w:sz="4" w:space="0" w:color="4472C4"/>
                  <w:left w:val="single" w:sz="4" w:space="0" w:color="4472C4"/>
                  <w:bottom w:val="single" w:sz="4" w:space="0" w:color="4472C4"/>
                  <w:right w:val="single" w:sz="12" w:space="0" w:color="4472C4" w:themeColor="accent1"/>
                </w:tcBorders>
                <w:shd w:val="clear" w:color="auto" w:fill="auto"/>
                <w:vAlign w:val="center"/>
              </w:tcPr>
              <w:p w14:paraId="0D94E5EC" w14:textId="77777777" w:rsidR="000B1DBA" w:rsidRPr="00D31758" w:rsidRDefault="000B1DBA" w:rsidP="000B1DBA">
                <w:pPr>
                  <w:pStyle w:val="TableTextcitalic"/>
                  <w:rPr>
                    <w:rFonts w:ascii="Arial Nova Light" w:hAnsi="Arial Nova Light" w:cstheme="majorHAnsi"/>
                    <w:sz w:val="22"/>
                    <w:szCs w:val="22"/>
                  </w:rPr>
                </w:pPr>
              </w:p>
            </w:tc>
          </w:tr>
          <w:tr w:rsidR="000B1DBA" w:rsidRPr="00D31758" w14:paraId="3B8A912C" w14:textId="77777777" w:rsidTr="000B1DBA">
            <w:trPr>
              <w:trHeight w:val="20"/>
            </w:trPr>
            <w:tc>
              <w:tcPr>
                <w:tcW w:w="1347" w:type="dxa"/>
                <w:tcBorders>
                  <w:top w:val="single" w:sz="4" w:space="0" w:color="4472C4"/>
                  <w:left w:val="single" w:sz="12" w:space="0" w:color="4472C4" w:themeColor="accent1"/>
                  <w:bottom w:val="single" w:sz="4" w:space="0" w:color="4472C4"/>
                  <w:right w:val="single" w:sz="4" w:space="0" w:color="4472C4"/>
                </w:tcBorders>
                <w:shd w:val="clear" w:color="auto" w:fill="auto"/>
                <w:vAlign w:val="center"/>
              </w:tcPr>
              <w:p w14:paraId="116B7363" w14:textId="77777777" w:rsidR="000B1DBA" w:rsidRPr="00D31758" w:rsidRDefault="000B1DBA" w:rsidP="000B1DBA">
                <w:pPr>
                  <w:pStyle w:val="TableTextc"/>
                  <w:rPr>
                    <w:rFonts w:ascii="Arial Nova Light" w:hAnsi="Arial Nova Light" w:cstheme="majorHAnsi"/>
                    <w:sz w:val="22"/>
                    <w:szCs w:val="22"/>
                  </w:rPr>
                </w:pPr>
              </w:p>
            </w:tc>
            <w:tc>
              <w:tcPr>
                <w:tcW w:w="6468" w:type="dxa"/>
                <w:tcBorders>
                  <w:top w:val="single" w:sz="4" w:space="0" w:color="4472C4"/>
                  <w:left w:val="single" w:sz="4" w:space="0" w:color="4472C4"/>
                  <w:bottom w:val="single" w:sz="4" w:space="0" w:color="4472C4"/>
                  <w:right w:val="single" w:sz="4" w:space="0" w:color="4472C4"/>
                </w:tcBorders>
                <w:shd w:val="clear" w:color="auto" w:fill="auto"/>
                <w:vAlign w:val="center"/>
              </w:tcPr>
              <w:p w14:paraId="623647D2" w14:textId="77777777" w:rsidR="000B1DBA" w:rsidRPr="00D31758" w:rsidRDefault="000B1DBA" w:rsidP="000B1DBA">
                <w:pPr>
                  <w:pStyle w:val="TableText"/>
                  <w:rPr>
                    <w:rFonts w:ascii="Arial Nova Light" w:hAnsi="Arial Nova Light" w:cstheme="majorHAnsi"/>
                    <w:sz w:val="22"/>
                    <w:szCs w:val="22"/>
                  </w:rPr>
                </w:pPr>
              </w:p>
            </w:tc>
            <w:tc>
              <w:tcPr>
                <w:tcW w:w="1800" w:type="dxa"/>
                <w:tcBorders>
                  <w:top w:val="single" w:sz="4" w:space="0" w:color="4472C4"/>
                  <w:left w:val="single" w:sz="4" w:space="0" w:color="4472C4"/>
                  <w:bottom w:val="single" w:sz="4" w:space="0" w:color="4472C4"/>
                  <w:right w:val="single" w:sz="12" w:space="0" w:color="4472C4" w:themeColor="accent1"/>
                </w:tcBorders>
                <w:shd w:val="clear" w:color="auto" w:fill="auto"/>
                <w:vAlign w:val="center"/>
              </w:tcPr>
              <w:p w14:paraId="576E3F98" w14:textId="77777777" w:rsidR="000B1DBA" w:rsidRPr="00D31758" w:rsidRDefault="000B1DBA" w:rsidP="000B1DBA">
                <w:pPr>
                  <w:pStyle w:val="TableTextcitalic"/>
                  <w:rPr>
                    <w:rFonts w:ascii="Arial Nova Light" w:hAnsi="Arial Nova Light" w:cstheme="majorHAnsi"/>
                    <w:sz w:val="22"/>
                    <w:szCs w:val="22"/>
                    <w:highlight w:val="yellow"/>
                  </w:rPr>
                </w:pPr>
              </w:p>
            </w:tc>
          </w:tr>
          <w:tr w:rsidR="000B1DBA" w:rsidRPr="00D31758" w14:paraId="70DF6184" w14:textId="77777777" w:rsidTr="000B1DBA">
            <w:trPr>
              <w:trHeight w:val="20"/>
            </w:trPr>
            <w:tc>
              <w:tcPr>
                <w:tcW w:w="1347" w:type="dxa"/>
                <w:tcBorders>
                  <w:top w:val="single" w:sz="4" w:space="0" w:color="4472C4"/>
                  <w:left w:val="single" w:sz="12" w:space="0" w:color="4472C4" w:themeColor="accent1"/>
                  <w:bottom w:val="single" w:sz="4" w:space="0" w:color="4472C4"/>
                  <w:right w:val="single" w:sz="4" w:space="0" w:color="4472C4"/>
                </w:tcBorders>
                <w:shd w:val="clear" w:color="auto" w:fill="auto"/>
                <w:vAlign w:val="center"/>
              </w:tcPr>
              <w:p w14:paraId="4DF00E7D" w14:textId="77777777" w:rsidR="000B1DBA" w:rsidRPr="00D31758" w:rsidRDefault="000B1DBA" w:rsidP="000B1DBA">
                <w:pPr>
                  <w:pStyle w:val="TableTextc"/>
                  <w:rPr>
                    <w:rFonts w:ascii="Arial Nova Light" w:hAnsi="Arial Nova Light" w:cstheme="majorHAnsi"/>
                    <w:sz w:val="22"/>
                    <w:szCs w:val="22"/>
                  </w:rPr>
                </w:pPr>
              </w:p>
            </w:tc>
            <w:tc>
              <w:tcPr>
                <w:tcW w:w="6468" w:type="dxa"/>
                <w:tcBorders>
                  <w:top w:val="single" w:sz="4" w:space="0" w:color="4472C4"/>
                  <w:left w:val="single" w:sz="4" w:space="0" w:color="4472C4"/>
                  <w:bottom w:val="single" w:sz="4" w:space="0" w:color="4472C4"/>
                  <w:right w:val="single" w:sz="4" w:space="0" w:color="4472C4"/>
                </w:tcBorders>
                <w:shd w:val="clear" w:color="auto" w:fill="auto"/>
                <w:vAlign w:val="center"/>
              </w:tcPr>
              <w:p w14:paraId="0D68B285" w14:textId="77777777" w:rsidR="000B1DBA" w:rsidRPr="00D31758" w:rsidRDefault="000B1DBA" w:rsidP="000B1DBA">
                <w:pPr>
                  <w:pStyle w:val="TableText"/>
                  <w:rPr>
                    <w:rFonts w:ascii="Arial Nova Light" w:hAnsi="Arial Nova Light" w:cstheme="majorHAnsi"/>
                    <w:sz w:val="22"/>
                    <w:szCs w:val="22"/>
                  </w:rPr>
                </w:pPr>
              </w:p>
            </w:tc>
            <w:tc>
              <w:tcPr>
                <w:tcW w:w="1800" w:type="dxa"/>
                <w:tcBorders>
                  <w:top w:val="single" w:sz="4" w:space="0" w:color="4472C4"/>
                  <w:left w:val="single" w:sz="4" w:space="0" w:color="4472C4"/>
                  <w:bottom w:val="single" w:sz="4" w:space="0" w:color="4472C4"/>
                  <w:right w:val="single" w:sz="12" w:space="0" w:color="4472C4" w:themeColor="accent1"/>
                </w:tcBorders>
                <w:shd w:val="clear" w:color="auto" w:fill="auto"/>
                <w:vAlign w:val="center"/>
              </w:tcPr>
              <w:p w14:paraId="04955B62" w14:textId="77777777" w:rsidR="000B1DBA" w:rsidRPr="00D31758" w:rsidRDefault="000B1DBA" w:rsidP="000B1DBA">
                <w:pPr>
                  <w:pStyle w:val="TableTextcitalic"/>
                  <w:rPr>
                    <w:rFonts w:ascii="Arial Nova Light" w:hAnsi="Arial Nova Light" w:cstheme="majorHAnsi"/>
                    <w:sz w:val="22"/>
                    <w:szCs w:val="22"/>
                    <w:highlight w:val="yellow"/>
                  </w:rPr>
                </w:pPr>
              </w:p>
            </w:tc>
          </w:tr>
          <w:tr w:rsidR="000B1DBA" w:rsidRPr="00D31758" w14:paraId="0F92FA5F" w14:textId="77777777" w:rsidTr="000B1DBA">
            <w:trPr>
              <w:trHeight w:val="20"/>
            </w:trPr>
            <w:tc>
              <w:tcPr>
                <w:tcW w:w="1347" w:type="dxa"/>
                <w:tcBorders>
                  <w:top w:val="single" w:sz="4" w:space="0" w:color="4472C4"/>
                  <w:left w:val="single" w:sz="12" w:space="0" w:color="4472C4" w:themeColor="accent1"/>
                  <w:bottom w:val="single" w:sz="4" w:space="0" w:color="4472C4"/>
                  <w:right w:val="single" w:sz="4" w:space="0" w:color="4472C4"/>
                </w:tcBorders>
                <w:shd w:val="clear" w:color="auto" w:fill="auto"/>
                <w:vAlign w:val="center"/>
              </w:tcPr>
              <w:p w14:paraId="44ACF785" w14:textId="77777777" w:rsidR="000B1DBA" w:rsidRPr="00D31758" w:rsidRDefault="000B1DBA" w:rsidP="000B1DBA">
                <w:pPr>
                  <w:pStyle w:val="TableTextc"/>
                  <w:rPr>
                    <w:rFonts w:ascii="Arial Nova Light" w:hAnsi="Arial Nova Light" w:cstheme="majorHAnsi"/>
                    <w:sz w:val="22"/>
                    <w:szCs w:val="22"/>
                  </w:rPr>
                </w:pPr>
              </w:p>
            </w:tc>
            <w:tc>
              <w:tcPr>
                <w:tcW w:w="6468" w:type="dxa"/>
                <w:tcBorders>
                  <w:top w:val="single" w:sz="4" w:space="0" w:color="4472C4"/>
                  <w:left w:val="single" w:sz="4" w:space="0" w:color="4472C4"/>
                  <w:bottom w:val="single" w:sz="4" w:space="0" w:color="4472C4"/>
                  <w:right w:val="single" w:sz="4" w:space="0" w:color="4472C4"/>
                </w:tcBorders>
                <w:shd w:val="clear" w:color="auto" w:fill="auto"/>
                <w:vAlign w:val="center"/>
              </w:tcPr>
              <w:p w14:paraId="3AA078D1" w14:textId="77777777" w:rsidR="000B1DBA" w:rsidRPr="00D31758" w:rsidRDefault="000B1DBA" w:rsidP="000B1DBA">
                <w:pPr>
                  <w:pStyle w:val="TableText"/>
                  <w:rPr>
                    <w:rFonts w:ascii="Arial Nova Light" w:hAnsi="Arial Nova Light" w:cstheme="majorHAnsi"/>
                    <w:sz w:val="22"/>
                    <w:szCs w:val="22"/>
                  </w:rPr>
                </w:pPr>
              </w:p>
            </w:tc>
            <w:tc>
              <w:tcPr>
                <w:tcW w:w="1800" w:type="dxa"/>
                <w:tcBorders>
                  <w:top w:val="single" w:sz="4" w:space="0" w:color="4472C4"/>
                  <w:left w:val="single" w:sz="4" w:space="0" w:color="4472C4"/>
                  <w:bottom w:val="single" w:sz="4" w:space="0" w:color="4472C4"/>
                  <w:right w:val="single" w:sz="12" w:space="0" w:color="4472C4" w:themeColor="accent1"/>
                </w:tcBorders>
                <w:shd w:val="clear" w:color="auto" w:fill="auto"/>
                <w:vAlign w:val="center"/>
              </w:tcPr>
              <w:p w14:paraId="3947B90D" w14:textId="77777777" w:rsidR="000B1DBA" w:rsidRPr="00D31758" w:rsidRDefault="000B1DBA" w:rsidP="000B1DBA">
                <w:pPr>
                  <w:pStyle w:val="TableTextcitalic"/>
                  <w:rPr>
                    <w:rFonts w:ascii="Arial Nova Light" w:hAnsi="Arial Nova Light" w:cstheme="majorHAnsi"/>
                    <w:sz w:val="22"/>
                    <w:szCs w:val="22"/>
                    <w:highlight w:val="yellow"/>
                  </w:rPr>
                </w:pPr>
              </w:p>
            </w:tc>
          </w:tr>
          <w:tr w:rsidR="000B1DBA" w:rsidRPr="00D31758" w14:paraId="7AA8C1D5" w14:textId="77777777" w:rsidTr="000B1DBA">
            <w:trPr>
              <w:trHeight w:val="20"/>
            </w:trPr>
            <w:tc>
              <w:tcPr>
                <w:tcW w:w="1347" w:type="dxa"/>
                <w:tcBorders>
                  <w:top w:val="single" w:sz="4" w:space="0" w:color="4472C4"/>
                  <w:left w:val="single" w:sz="12" w:space="0" w:color="4472C4" w:themeColor="accent1"/>
                  <w:bottom w:val="single" w:sz="12" w:space="0" w:color="4472C4" w:themeColor="accent1"/>
                  <w:right w:val="single" w:sz="4" w:space="0" w:color="4472C4"/>
                </w:tcBorders>
                <w:shd w:val="clear" w:color="auto" w:fill="auto"/>
                <w:vAlign w:val="center"/>
              </w:tcPr>
              <w:p w14:paraId="149BCF67" w14:textId="77777777" w:rsidR="000B1DBA" w:rsidRPr="00D31758" w:rsidRDefault="000B1DBA" w:rsidP="000B1DBA">
                <w:pPr>
                  <w:pStyle w:val="TableTextc"/>
                  <w:rPr>
                    <w:rFonts w:ascii="Arial Nova Light" w:hAnsi="Arial Nova Light" w:cstheme="majorHAnsi"/>
                    <w:sz w:val="22"/>
                    <w:szCs w:val="22"/>
                  </w:rPr>
                </w:pPr>
              </w:p>
            </w:tc>
            <w:tc>
              <w:tcPr>
                <w:tcW w:w="6468" w:type="dxa"/>
                <w:tcBorders>
                  <w:top w:val="single" w:sz="4" w:space="0" w:color="4472C4"/>
                  <w:left w:val="single" w:sz="4" w:space="0" w:color="4472C4"/>
                  <w:bottom w:val="single" w:sz="12" w:space="0" w:color="4472C4" w:themeColor="accent1"/>
                  <w:right w:val="single" w:sz="4" w:space="0" w:color="4472C4"/>
                </w:tcBorders>
                <w:shd w:val="clear" w:color="auto" w:fill="auto"/>
                <w:vAlign w:val="center"/>
              </w:tcPr>
              <w:p w14:paraId="3870616F" w14:textId="77777777" w:rsidR="000B1DBA" w:rsidRPr="00D31758" w:rsidRDefault="000B1DBA" w:rsidP="000B1DBA">
                <w:pPr>
                  <w:pStyle w:val="TableText"/>
                  <w:rPr>
                    <w:rFonts w:ascii="Arial Nova Light" w:hAnsi="Arial Nova Light" w:cstheme="majorHAnsi"/>
                    <w:sz w:val="22"/>
                    <w:szCs w:val="22"/>
                  </w:rPr>
                </w:pPr>
              </w:p>
            </w:tc>
            <w:tc>
              <w:tcPr>
                <w:tcW w:w="1800" w:type="dxa"/>
                <w:tcBorders>
                  <w:top w:val="single" w:sz="4" w:space="0" w:color="4472C4"/>
                  <w:left w:val="single" w:sz="4" w:space="0" w:color="4472C4"/>
                  <w:bottom w:val="single" w:sz="12" w:space="0" w:color="4472C4"/>
                  <w:right w:val="single" w:sz="12" w:space="0" w:color="4472C4" w:themeColor="accent1"/>
                </w:tcBorders>
                <w:shd w:val="clear" w:color="auto" w:fill="auto"/>
                <w:vAlign w:val="center"/>
              </w:tcPr>
              <w:p w14:paraId="4A56AFF2" w14:textId="77777777" w:rsidR="000B1DBA" w:rsidRPr="00D31758" w:rsidRDefault="000B1DBA" w:rsidP="000B1DBA">
                <w:pPr>
                  <w:pStyle w:val="TableTextcitalic"/>
                  <w:rPr>
                    <w:rFonts w:ascii="Arial Nova Light" w:hAnsi="Arial Nova Light" w:cstheme="majorHAnsi"/>
                    <w:sz w:val="22"/>
                    <w:szCs w:val="22"/>
                    <w:highlight w:val="yellow"/>
                  </w:rPr>
                </w:pPr>
              </w:p>
            </w:tc>
          </w:tr>
        </w:tbl>
        <w:p w14:paraId="69730A02" w14:textId="77777777" w:rsidR="000B1DBA" w:rsidRPr="00D31758" w:rsidRDefault="000B1DBA" w:rsidP="00B41335">
          <w:pPr>
            <w:pStyle w:val="Title"/>
            <w:spacing w:after="120"/>
            <w:rPr>
              <w:rFonts w:ascii="Arial Nova Light" w:hAnsi="Arial Nova Light"/>
              <w:b/>
              <w:bCs/>
              <w:sz w:val="24"/>
              <w:szCs w:val="24"/>
            </w:rPr>
          </w:pPr>
        </w:p>
        <w:p w14:paraId="64DB4D29" w14:textId="77777777" w:rsidR="000B1DBA" w:rsidRPr="00D31758" w:rsidRDefault="000B1DBA" w:rsidP="00B41335">
          <w:pPr>
            <w:pStyle w:val="Title"/>
            <w:spacing w:after="120"/>
            <w:rPr>
              <w:rFonts w:ascii="Arial Nova Light" w:hAnsi="Arial Nova Light"/>
              <w:b/>
              <w:bCs/>
              <w:sz w:val="48"/>
              <w:szCs w:val="48"/>
            </w:rPr>
          </w:pPr>
        </w:p>
        <w:p w14:paraId="1F40414F" w14:textId="0F024344" w:rsidR="009109C8" w:rsidRPr="00D31758" w:rsidRDefault="004A57F3" w:rsidP="00B41335">
          <w:pPr>
            <w:pStyle w:val="Title"/>
            <w:spacing w:after="120"/>
            <w:rPr>
              <w:rFonts w:ascii="Arial Nova Light" w:hAnsi="Arial Nova Light"/>
              <w:b/>
              <w:bCs/>
              <w:sz w:val="48"/>
              <w:szCs w:val="48"/>
            </w:rPr>
          </w:pPr>
          <w:r w:rsidRPr="00D31758">
            <w:rPr>
              <w:rFonts w:ascii="Arial Nova Light" w:hAnsi="Arial Nova Light"/>
              <w:b/>
              <w:bCs/>
              <w:sz w:val="48"/>
              <w:szCs w:val="48"/>
            </w:rPr>
            <w:t xml:space="preserve">Table of Contents </w:t>
          </w:r>
        </w:p>
      </w:sdtContent>
    </w:sdt>
    <w:p w14:paraId="528666F8" w14:textId="0A25177B" w:rsidR="00656136" w:rsidRPr="00D31758" w:rsidRDefault="00322099">
      <w:pPr>
        <w:pStyle w:val="TOC1"/>
        <w:tabs>
          <w:tab w:val="right" w:leader="dot" w:pos="10070"/>
        </w:tabs>
        <w:rPr>
          <w:rFonts w:ascii="Arial Nova Light" w:hAnsi="Arial Nova Light" w:cstheme="minorBidi"/>
          <w:noProof/>
        </w:rPr>
      </w:pPr>
      <w:r w:rsidRPr="00D31758">
        <w:rPr>
          <w:rFonts w:ascii="Arial Nova Light" w:hAnsi="Arial Nova Light"/>
          <w:b/>
          <w:bCs/>
          <w:caps/>
        </w:rPr>
        <w:fldChar w:fldCharType="begin"/>
      </w:r>
      <w:r w:rsidRPr="00D31758">
        <w:rPr>
          <w:rFonts w:ascii="Arial Nova Light" w:hAnsi="Arial Nova Light"/>
          <w:b/>
          <w:bCs/>
          <w:caps/>
        </w:rPr>
        <w:instrText xml:space="preserve"> TOC \o "1-3" \h \z \t "Grumman Header 1,1" </w:instrText>
      </w:r>
      <w:r w:rsidRPr="00D31758">
        <w:rPr>
          <w:rFonts w:ascii="Arial Nova Light" w:hAnsi="Arial Nova Light"/>
          <w:b/>
          <w:bCs/>
          <w:caps/>
        </w:rPr>
        <w:fldChar w:fldCharType="separate"/>
      </w:r>
      <w:hyperlink w:anchor="_Toc83384425" w:history="1">
        <w:r w:rsidR="00656136" w:rsidRPr="00D31758">
          <w:rPr>
            <w:rStyle w:val="Hyperlink"/>
            <w:rFonts w:ascii="Arial Nova Light" w:hAnsi="Arial Nova Light"/>
            <w:noProof/>
          </w:rPr>
          <w:t>Purpose</w:t>
        </w:r>
        <w:r w:rsidR="00656136" w:rsidRPr="00D31758">
          <w:rPr>
            <w:rFonts w:ascii="Arial Nova Light" w:hAnsi="Arial Nova Light"/>
            <w:noProof/>
            <w:webHidden/>
          </w:rPr>
          <w:tab/>
        </w:r>
        <w:r w:rsidR="00656136" w:rsidRPr="00D31758">
          <w:rPr>
            <w:rFonts w:ascii="Arial Nova Light" w:hAnsi="Arial Nova Light"/>
            <w:noProof/>
            <w:webHidden/>
          </w:rPr>
          <w:fldChar w:fldCharType="begin"/>
        </w:r>
        <w:r w:rsidR="00656136" w:rsidRPr="00D31758">
          <w:rPr>
            <w:rFonts w:ascii="Arial Nova Light" w:hAnsi="Arial Nova Light"/>
            <w:noProof/>
            <w:webHidden/>
          </w:rPr>
          <w:instrText xml:space="preserve"> PAGEREF _Toc83384425 \h </w:instrText>
        </w:r>
        <w:r w:rsidR="00656136" w:rsidRPr="00D31758">
          <w:rPr>
            <w:rFonts w:ascii="Arial Nova Light" w:hAnsi="Arial Nova Light"/>
            <w:noProof/>
            <w:webHidden/>
          </w:rPr>
        </w:r>
        <w:r w:rsidR="00656136" w:rsidRPr="00D31758">
          <w:rPr>
            <w:rFonts w:ascii="Arial Nova Light" w:hAnsi="Arial Nova Light"/>
            <w:noProof/>
            <w:webHidden/>
          </w:rPr>
          <w:fldChar w:fldCharType="separate"/>
        </w:r>
        <w:r w:rsidR="00656136" w:rsidRPr="00D31758">
          <w:rPr>
            <w:rFonts w:ascii="Arial Nova Light" w:hAnsi="Arial Nova Light"/>
            <w:noProof/>
            <w:webHidden/>
          </w:rPr>
          <w:t>2</w:t>
        </w:r>
        <w:r w:rsidR="00656136" w:rsidRPr="00D31758">
          <w:rPr>
            <w:rFonts w:ascii="Arial Nova Light" w:hAnsi="Arial Nova Light"/>
            <w:noProof/>
            <w:webHidden/>
          </w:rPr>
          <w:fldChar w:fldCharType="end"/>
        </w:r>
      </w:hyperlink>
    </w:p>
    <w:p w14:paraId="09291A1B" w14:textId="7FAECB10" w:rsidR="00656136" w:rsidRPr="00D31758" w:rsidRDefault="009C3503">
      <w:pPr>
        <w:pStyle w:val="TOC1"/>
        <w:tabs>
          <w:tab w:val="right" w:leader="dot" w:pos="10070"/>
        </w:tabs>
        <w:rPr>
          <w:rFonts w:ascii="Arial Nova Light" w:hAnsi="Arial Nova Light" w:cstheme="minorBidi"/>
          <w:noProof/>
        </w:rPr>
      </w:pPr>
      <w:hyperlink w:anchor="_Toc83384426" w:history="1">
        <w:r w:rsidR="00656136" w:rsidRPr="00D31758">
          <w:rPr>
            <w:rStyle w:val="Hyperlink"/>
            <w:rFonts w:ascii="Arial Nova Light" w:hAnsi="Arial Nova Light"/>
            <w:noProof/>
          </w:rPr>
          <w:t>Applicability</w:t>
        </w:r>
        <w:r w:rsidR="00656136" w:rsidRPr="00D31758">
          <w:rPr>
            <w:rFonts w:ascii="Arial Nova Light" w:hAnsi="Arial Nova Light"/>
            <w:noProof/>
            <w:webHidden/>
          </w:rPr>
          <w:tab/>
        </w:r>
        <w:r w:rsidR="00656136" w:rsidRPr="00D31758">
          <w:rPr>
            <w:rFonts w:ascii="Arial Nova Light" w:hAnsi="Arial Nova Light"/>
            <w:noProof/>
            <w:webHidden/>
          </w:rPr>
          <w:fldChar w:fldCharType="begin"/>
        </w:r>
        <w:r w:rsidR="00656136" w:rsidRPr="00D31758">
          <w:rPr>
            <w:rFonts w:ascii="Arial Nova Light" w:hAnsi="Arial Nova Light"/>
            <w:noProof/>
            <w:webHidden/>
          </w:rPr>
          <w:instrText xml:space="preserve"> PAGEREF _Toc83384426 \h </w:instrText>
        </w:r>
        <w:r w:rsidR="00656136" w:rsidRPr="00D31758">
          <w:rPr>
            <w:rFonts w:ascii="Arial Nova Light" w:hAnsi="Arial Nova Light"/>
            <w:noProof/>
            <w:webHidden/>
          </w:rPr>
        </w:r>
        <w:r w:rsidR="00656136" w:rsidRPr="00D31758">
          <w:rPr>
            <w:rFonts w:ascii="Arial Nova Light" w:hAnsi="Arial Nova Light"/>
            <w:noProof/>
            <w:webHidden/>
          </w:rPr>
          <w:fldChar w:fldCharType="separate"/>
        </w:r>
        <w:r w:rsidR="00656136" w:rsidRPr="00D31758">
          <w:rPr>
            <w:rFonts w:ascii="Arial Nova Light" w:hAnsi="Arial Nova Light"/>
            <w:noProof/>
            <w:webHidden/>
          </w:rPr>
          <w:t>2</w:t>
        </w:r>
        <w:r w:rsidR="00656136" w:rsidRPr="00D31758">
          <w:rPr>
            <w:rFonts w:ascii="Arial Nova Light" w:hAnsi="Arial Nova Light"/>
            <w:noProof/>
            <w:webHidden/>
          </w:rPr>
          <w:fldChar w:fldCharType="end"/>
        </w:r>
      </w:hyperlink>
    </w:p>
    <w:p w14:paraId="08DB2167" w14:textId="680BE65F" w:rsidR="00656136" w:rsidRPr="00D31758" w:rsidRDefault="009C3503">
      <w:pPr>
        <w:pStyle w:val="TOC1"/>
        <w:tabs>
          <w:tab w:val="right" w:leader="dot" w:pos="10070"/>
        </w:tabs>
        <w:rPr>
          <w:rFonts w:ascii="Arial Nova Light" w:hAnsi="Arial Nova Light" w:cstheme="minorBidi"/>
          <w:noProof/>
        </w:rPr>
      </w:pPr>
      <w:hyperlink w:anchor="_Toc83384427" w:history="1">
        <w:r w:rsidR="00656136" w:rsidRPr="00D31758">
          <w:rPr>
            <w:rStyle w:val="Hyperlink"/>
            <w:rFonts w:ascii="Arial Nova Light" w:hAnsi="Arial Nova Light"/>
            <w:noProof/>
          </w:rPr>
          <w:t>Responsibilities</w:t>
        </w:r>
        <w:r w:rsidR="00656136" w:rsidRPr="00D31758">
          <w:rPr>
            <w:rFonts w:ascii="Arial Nova Light" w:hAnsi="Arial Nova Light"/>
            <w:noProof/>
            <w:webHidden/>
          </w:rPr>
          <w:tab/>
        </w:r>
        <w:r w:rsidR="00656136" w:rsidRPr="00D31758">
          <w:rPr>
            <w:rFonts w:ascii="Arial Nova Light" w:hAnsi="Arial Nova Light"/>
            <w:noProof/>
            <w:webHidden/>
          </w:rPr>
          <w:fldChar w:fldCharType="begin"/>
        </w:r>
        <w:r w:rsidR="00656136" w:rsidRPr="00D31758">
          <w:rPr>
            <w:rFonts w:ascii="Arial Nova Light" w:hAnsi="Arial Nova Light"/>
            <w:noProof/>
            <w:webHidden/>
          </w:rPr>
          <w:instrText xml:space="preserve"> PAGEREF _Toc83384427 \h </w:instrText>
        </w:r>
        <w:r w:rsidR="00656136" w:rsidRPr="00D31758">
          <w:rPr>
            <w:rFonts w:ascii="Arial Nova Light" w:hAnsi="Arial Nova Light"/>
            <w:noProof/>
            <w:webHidden/>
          </w:rPr>
        </w:r>
        <w:r w:rsidR="00656136" w:rsidRPr="00D31758">
          <w:rPr>
            <w:rFonts w:ascii="Arial Nova Light" w:hAnsi="Arial Nova Light"/>
            <w:noProof/>
            <w:webHidden/>
          </w:rPr>
          <w:fldChar w:fldCharType="separate"/>
        </w:r>
        <w:r w:rsidR="00656136" w:rsidRPr="00D31758">
          <w:rPr>
            <w:rFonts w:ascii="Arial Nova Light" w:hAnsi="Arial Nova Light"/>
            <w:noProof/>
            <w:webHidden/>
          </w:rPr>
          <w:t>2</w:t>
        </w:r>
        <w:r w:rsidR="00656136" w:rsidRPr="00D31758">
          <w:rPr>
            <w:rFonts w:ascii="Arial Nova Light" w:hAnsi="Arial Nova Light"/>
            <w:noProof/>
            <w:webHidden/>
          </w:rPr>
          <w:fldChar w:fldCharType="end"/>
        </w:r>
      </w:hyperlink>
    </w:p>
    <w:p w14:paraId="599D2A9B" w14:textId="26B65E29" w:rsidR="00656136" w:rsidRPr="00D31758" w:rsidRDefault="009C3503">
      <w:pPr>
        <w:pStyle w:val="TOC1"/>
        <w:tabs>
          <w:tab w:val="right" w:leader="dot" w:pos="10070"/>
        </w:tabs>
        <w:rPr>
          <w:rFonts w:ascii="Arial Nova Light" w:hAnsi="Arial Nova Light" w:cstheme="minorBidi"/>
          <w:noProof/>
        </w:rPr>
      </w:pPr>
      <w:hyperlink w:anchor="_Toc83384428" w:history="1">
        <w:r w:rsidR="00656136" w:rsidRPr="00D31758">
          <w:rPr>
            <w:rStyle w:val="Hyperlink"/>
            <w:rFonts w:ascii="Arial Nova Light" w:hAnsi="Arial Nova Light"/>
            <w:noProof/>
          </w:rPr>
          <w:t>Procedure Details</w:t>
        </w:r>
        <w:r w:rsidR="00656136" w:rsidRPr="00D31758">
          <w:rPr>
            <w:rFonts w:ascii="Arial Nova Light" w:hAnsi="Arial Nova Light"/>
            <w:noProof/>
            <w:webHidden/>
          </w:rPr>
          <w:tab/>
        </w:r>
        <w:r w:rsidR="00656136" w:rsidRPr="00D31758">
          <w:rPr>
            <w:rFonts w:ascii="Arial Nova Light" w:hAnsi="Arial Nova Light"/>
            <w:noProof/>
            <w:webHidden/>
          </w:rPr>
          <w:fldChar w:fldCharType="begin"/>
        </w:r>
        <w:r w:rsidR="00656136" w:rsidRPr="00D31758">
          <w:rPr>
            <w:rFonts w:ascii="Arial Nova Light" w:hAnsi="Arial Nova Light"/>
            <w:noProof/>
            <w:webHidden/>
          </w:rPr>
          <w:instrText xml:space="preserve"> PAGEREF _Toc83384428 \h </w:instrText>
        </w:r>
        <w:r w:rsidR="00656136" w:rsidRPr="00D31758">
          <w:rPr>
            <w:rFonts w:ascii="Arial Nova Light" w:hAnsi="Arial Nova Light"/>
            <w:noProof/>
            <w:webHidden/>
          </w:rPr>
        </w:r>
        <w:r w:rsidR="00656136" w:rsidRPr="00D31758">
          <w:rPr>
            <w:rFonts w:ascii="Arial Nova Light" w:hAnsi="Arial Nova Light"/>
            <w:noProof/>
            <w:webHidden/>
          </w:rPr>
          <w:fldChar w:fldCharType="separate"/>
        </w:r>
        <w:r w:rsidR="00656136" w:rsidRPr="00D31758">
          <w:rPr>
            <w:rFonts w:ascii="Arial Nova Light" w:hAnsi="Arial Nova Light"/>
            <w:noProof/>
            <w:webHidden/>
          </w:rPr>
          <w:t>3</w:t>
        </w:r>
        <w:r w:rsidR="00656136" w:rsidRPr="00D31758">
          <w:rPr>
            <w:rFonts w:ascii="Arial Nova Light" w:hAnsi="Arial Nova Light"/>
            <w:noProof/>
            <w:webHidden/>
          </w:rPr>
          <w:fldChar w:fldCharType="end"/>
        </w:r>
      </w:hyperlink>
    </w:p>
    <w:p w14:paraId="7D78735E" w14:textId="624C3BBA" w:rsidR="00656136" w:rsidRPr="00D31758" w:rsidRDefault="009C3503">
      <w:pPr>
        <w:pStyle w:val="TOC1"/>
        <w:tabs>
          <w:tab w:val="right" w:leader="dot" w:pos="10070"/>
        </w:tabs>
        <w:rPr>
          <w:rFonts w:ascii="Arial Nova Light" w:hAnsi="Arial Nova Light" w:cstheme="minorBidi"/>
          <w:noProof/>
        </w:rPr>
      </w:pPr>
      <w:hyperlink w:anchor="_Toc83384429" w:history="1">
        <w:r w:rsidR="00656136" w:rsidRPr="00D31758">
          <w:rPr>
            <w:rStyle w:val="Hyperlink"/>
            <w:rFonts w:ascii="Arial Nova Light" w:hAnsi="Arial Nova Light"/>
            <w:noProof/>
          </w:rPr>
          <w:t>Standards and Requirements</w:t>
        </w:r>
        <w:r w:rsidR="00656136" w:rsidRPr="00D31758">
          <w:rPr>
            <w:rFonts w:ascii="Arial Nova Light" w:hAnsi="Arial Nova Light"/>
            <w:noProof/>
            <w:webHidden/>
          </w:rPr>
          <w:tab/>
        </w:r>
        <w:r w:rsidR="00656136" w:rsidRPr="00D31758">
          <w:rPr>
            <w:rFonts w:ascii="Arial Nova Light" w:hAnsi="Arial Nova Light"/>
            <w:noProof/>
            <w:webHidden/>
          </w:rPr>
          <w:fldChar w:fldCharType="begin"/>
        </w:r>
        <w:r w:rsidR="00656136" w:rsidRPr="00D31758">
          <w:rPr>
            <w:rFonts w:ascii="Arial Nova Light" w:hAnsi="Arial Nova Light"/>
            <w:noProof/>
            <w:webHidden/>
          </w:rPr>
          <w:instrText xml:space="preserve"> PAGEREF _Toc83384429 \h </w:instrText>
        </w:r>
        <w:r w:rsidR="00656136" w:rsidRPr="00D31758">
          <w:rPr>
            <w:rFonts w:ascii="Arial Nova Light" w:hAnsi="Arial Nova Light"/>
            <w:noProof/>
            <w:webHidden/>
          </w:rPr>
        </w:r>
        <w:r w:rsidR="00656136" w:rsidRPr="00D31758">
          <w:rPr>
            <w:rFonts w:ascii="Arial Nova Light" w:hAnsi="Arial Nova Light"/>
            <w:noProof/>
            <w:webHidden/>
          </w:rPr>
          <w:fldChar w:fldCharType="separate"/>
        </w:r>
        <w:r w:rsidR="00656136" w:rsidRPr="00D31758">
          <w:rPr>
            <w:rFonts w:ascii="Arial Nova Light" w:hAnsi="Arial Nova Light"/>
            <w:noProof/>
            <w:webHidden/>
          </w:rPr>
          <w:t>8</w:t>
        </w:r>
        <w:r w:rsidR="00656136" w:rsidRPr="00D31758">
          <w:rPr>
            <w:rFonts w:ascii="Arial Nova Light" w:hAnsi="Arial Nova Light"/>
            <w:noProof/>
            <w:webHidden/>
          </w:rPr>
          <w:fldChar w:fldCharType="end"/>
        </w:r>
      </w:hyperlink>
    </w:p>
    <w:p w14:paraId="10EECF0B" w14:textId="70B44683" w:rsidR="00656136" w:rsidRPr="00D31758" w:rsidRDefault="009C3503">
      <w:pPr>
        <w:pStyle w:val="TOC1"/>
        <w:tabs>
          <w:tab w:val="right" w:leader="dot" w:pos="10070"/>
        </w:tabs>
        <w:rPr>
          <w:rFonts w:ascii="Arial Nova Light" w:hAnsi="Arial Nova Light" w:cstheme="minorBidi"/>
          <w:noProof/>
        </w:rPr>
      </w:pPr>
      <w:hyperlink w:anchor="_Toc83384430" w:history="1">
        <w:r w:rsidR="00656136" w:rsidRPr="00D31758">
          <w:rPr>
            <w:rStyle w:val="Hyperlink"/>
            <w:rFonts w:ascii="Arial Nova Light" w:hAnsi="Arial Nova Light"/>
            <w:noProof/>
          </w:rPr>
          <w:t>Definitions</w:t>
        </w:r>
        <w:r w:rsidR="00656136" w:rsidRPr="00D31758">
          <w:rPr>
            <w:rFonts w:ascii="Arial Nova Light" w:hAnsi="Arial Nova Light"/>
            <w:noProof/>
            <w:webHidden/>
          </w:rPr>
          <w:tab/>
        </w:r>
        <w:r w:rsidR="00656136" w:rsidRPr="00D31758">
          <w:rPr>
            <w:rFonts w:ascii="Arial Nova Light" w:hAnsi="Arial Nova Light"/>
            <w:noProof/>
            <w:webHidden/>
          </w:rPr>
          <w:fldChar w:fldCharType="begin"/>
        </w:r>
        <w:r w:rsidR="00656136" w:rsidRPr="00D31758">
          <w:rPr>
            <w:rFonts w:ascii="Arial Nova Light" w:hAnsi="Arial Nova Light"/>
            <w:noProof/>
            <w:webHidden/>
          </w:rPr>
          <w:instrText xml:space="preserve"> PAGEREF _Toc83384430 \h </w:instrText>
        </w:r>
        <w:r w:rsidR="00656136" w:rsidRPr="00D31758">
          <w:rPr>
            <w:rFonts w:ascii="Arial Nova Light" w:hAnsi="Arial Nova Light"/>
            <w:noProof/>
            <w:webHidden/>
          </w:rPr>
        </w:r>
        <w:r w:rsidR="00656136" w:rsidRPr="00D31758">
          <w:rPr>
            <w:rFonts w:ascii="Arial Nova Light" w:hAnsi="Arial Nova Light"/>
            <w:noProof/>
            <w:webHidden/>
          </w:rPr>
          <w:fldChar w:fldCharType="separate"/>
        </w:r>
        <w:r w:rsidR="00656136" w:rsidRPr="00D31758">
          <w:rPr>
            <w:rFonts w:ascii="Arial Nova Light" w:hAnsi="Arial Nova Light"/>
            <w:noProof/>
            <w:webHidden/>
          </w:rPr>
          <w:t>10</w:t>
        </w:r>
        <w:r w:rsidR="00656136" w:rsidRPr="00D31758">
          <w:rPr>
            <w:rFonts w:ascii="Arial Nova Light" w:hAnsi="Arial Nova Light"/>
            <w:noProof/>
            <w:webHidden/>
          </w:rPr>
          <w:fldChar w:fldCharType="end"/>
        </w:r>
      </w:hyperlink>
    </w:p>
    <w:p w14:paraId="34899012" w14:textId="5287793F" w:rsidR="00656136" w:rsidRPr="00D31758" w:rsidRDefault="009C3503">
      <w:pPr>
        <w:pStyle w:val="TOC1"/>
        <w:tabs>
          <w:tab w:val="right" w:leader="dot" w:pos="10070"/>
        </w:tabs>
        <w:rPr>
          <w:rFonts w:ascii="Arial Nova Light" w:hAnsi="Arial Nova Light" w:cstheme="minorBidi"/>
          <w:noProof/>
        </w:rPr>
      </w:pPr>
      <w:hyperlink w:anchor="_Toc83384431" w:history="1">
        <w:r w:rsidR="00656136" w:rsidRPr="00D31758">
          <w:rPr>
            <w:rStyle w:val="Hyperlink"/>
            <w:rFonts w:ascii="Arial Nova Light" w:hAnsi="Arial Nova Light"/>
            <w:noProof/>
          </w:rPr>
          <w:t>Appendix</w:t>
        </w:r>
        <w:r w:rsidR="00656136" w:rsidRPr="00D31758">
          <w:rPr>
            <w:rFonts w:ascii="Arial Nova Light" w:hAnsi="Arial Nova Light"/>
            <w:noProof/>
            <w:webHidden/>
          </w:rPr>
          <w:tab/>
        </w:r>
        <w:r w:rsidR="00656136" w:rsidRPr="00D31758">
          <w:rPr>
            <w:rFonts w:ascii="Arial Nova Light" w:hAnsi="Arial Nova Light"/>
            <w:noProof/>
            <w:webHidden/>
          </w:rPr>
          <w:fldChar w:fldCharType="begin"/>
        </w:r>
        <w:r w:rsidR="00656136" w:rsidRPr="00D31758">
          <w:rPr>
            <w:rFonts w:ascii="Arial Nova Light" w:hAnsi="Arial Nova Light"/>
            <w:noProof/>
            <w:webHidden/>
          </w:rPr>
          <w:instrText xml:space="preserve"> PAGEREF _Toc83384431 \h </w:instrText>
        </w:r>
        <w:r w:rsidR="00656136" w:rsidRPr="00D31758">
          <w:rPr>
            <w:rFonts w:ascii="Arial Nova Light" w:hAnsi="Arial Nova Light"/>
            <w:noProof/>
            <w:webHidden/>
          </w:rPr>
        </w:r>
        <w:r w:rsidR="00656136" w:rsidRPr="00D31758">
          <w:rPr>
            <w:rFonts w:ascii="Arial Nova Light" w:hAnsi="Arial Nova Light"/>
            <w:noProof/>
            <w:webHidden/>
          </w:rPr>
          <w:fldChar w:fldCharType="separate"/>
        </w:r>
        <w:r w:rsidR="00656136" w:rsidRPr="00D31758">
          <w:rPr>
            <w:rFonts w:ascii="Arial Nova Light" w:hAnsi="Arial Nova Light"/>
            <w:noProof/>
            <w:webHidden/>
          </w:rPr>
          <w:t>11</w:t>
        </w:r>
        <w:r w:rsidR="00656136" w:rsidRPr="00D31758">
          <w:rPr>
            <w:rFonts w:ascii="Arial Nova Light" w:hAnsi="Arial Nova Light"/>
            <w:noProof/>
            <w:webHidden/>
          </w:rPr>
          <w:fldChar w:fldCharType="end"/>
        </w:r>
      </w:hyperlink>
    </w:p>
    <w:p w14:paraId="1F950286" w14:textId="77777777" w:rsidR="00F6289D" w:rsidRDefault="00322099" w:rsidP="00906417">
      <w:pPr>
        <w:pStyle w:val="Grummantableofcontents"/>
        <w:rPr>
          <w:rFonts w:ascii="Arial Nova Light" w:hAnsi="Arial Nova Light"/>
        </w:rPr>
      </w:pPr>
      <w:r w:rsidRPr="00D31758">
        <w:rPr>
          <w:rFonts w:ascii="Arial Nova Light" w:hAnsi="Arial Nova Light"/>
        </w:rPr>
        <w:fldChar w:fldCharType="end"/>
      </w:r>
    </w:p>
    <w:p w14:paraId="7CC5DCBA" w14:textId="416A2187" w:rsidR="00906417" w:rsidRPr="00D31758" w:rsidRDefault="00906417" w:rsidP="00906417">
      <w:pPr>
        <w:pStyle w:val="Grummantableofcontents"/>
        <w:rPr>
          <w:rFonts w:ascii="Arial Nova Light" w:hAnsi="Arial Nova Light"/>
        </w:rPr>
      </w:pPr>
      <w:r w:rsidRPr="00D31758">
        <w:rPr>
          <w:rFonts w:ascii="Arial Nova Light" w:hAnsi="Arial Nova Light"/>
        </w:rPr>
        <w:t>Related/Supporting documents are highlighted in red</w:t>
      </w:r>
    </w:p>
    <w:p w14:paraId="157859EF" w14:textId="3BA6397B" w:rsidR="00682F18" w:rsidRPr="00D31758" w:rsidRDefault="00682F18">
      <w:pPr>
        <w:rPr>
          <w:rFonts w:ascii="Arial Nova Light" w:hAnsi="Arial Nova Light" w:cstheme="majorHAnsi"/>
          <w:b/>
          <w:caps/>
          <w:sz w:val="24"/>
          <w:u w:val="single"/>
        </w:rPr>
      </w:pPr>
      <w:r w:rsidRPr="00D31758">
        <w:rPr>
          <w:rFonts w:ascii="Arial Nova Light" w:hAnsi="Arial Nova Light" w:cstheme="majorHAnsi"/>
        </w:rPr>
        <w:br w:type="page"/>
      </w:r>
    </w:p>
    <w:p w14:paraId="4EB282FF" w14:textId="20C7D1CE" w:rsidR="004B54B0" w:rsidRPr="00D31758" w:rsidRDefault="004B54B0" w:rsidP="009035D8">
      <w:pPr>
        <w:pStyle w:val="GrummanHeader1"/>
        <w:rPr>
          <w:rFonts w:ascii="Arial Nova Light" w:hAnsi="Arial Nova Light"/>
        </w:rPr>
      </w:pPr>
      <w:bookmarkStart w:id="0" w:name="_Toc83384425"/>
      <w:r w:rsidRPr="00D31758">
        <w:rPr>
          <w:rFonts w:ascii="Arial Nova Light" w:hAnsi="Arial Nova Light"/>
        </w:rPr>
        <w:lastRenderedPageBreak/>
        <w:t>Purpose</w:t>
      </w:r>
      <w:bookmarkEnd w:id="0"/>
      <w:r w:rsidRPr="00D31758">
        <w:rPr>
          <w:rFonts w:ascii="Arial Nova Light" w:hAnsi="Arial Nova Light"/>
        </w:rPr>
        <w:t xml:space="preserve"> </w:t>
      </w:r>
    </w:p>
    <w:p w14:paraId="1DC86D20" w14:textId="0483DFD3" w:rsidR="00144882" w:rsidRPr="00D31758" w:rsidRDefault="00883591" w:rsidP="00FE3948">
      <w:pPr>
        <w:rPr>
          <w:rFonts w:ascii="Arial Nova Light" w:hAnsi="Arial Nova Light" w:cstheme="majorHAnsi"/>
        </w:rPr>
      </w:pPr>
      <w:r w:rsidRPr="00D31758">
        <w:rPr>
          <w:rFonts w:ascii="Arial Nova Light" w:hAnsi="Arial Nova Light" w:cstheme="majorHAnsi"/>
        </w:rPr>
        <w:t xml:space="preserve">The purpose of this procedure is to provide </w:t>
      </w:r>
      <w:r w:rsidR="00D31758" w:rsidRPr="00F6289D">
        <w:rPr>
          <w:rFonts w:ascii="Arial Nova Light" w:hAnsi="Arial Nova Light" w:cstheme="majorHAnsi"/>
        </w:rPr>
        <w:t>Cutlass Solar</w:t>
      </w:r>
      <w:r w:rsidR="00F6289D">
        <w:rPr>
          <w:rFonts w:ascii="Arial Nova Light" w:hAnsi="Arial Nova Light" w:cstheme="majorHAnsi"/>
        </w:rPr>
        <w:t xml:space="preserve"> </w:t>
      </w:r>
      <w:r w:rsidR="00BD12AC">
        <w:rPr>
          <w:rFonts w:ascii="Arial Nova Light" w:hAnsi="Arial Nova Light" w:cstheme="majorHAnsi"/>
        </w:rPr>
        <w:t>1</w:t>
      </w:r>
      <w:r w:rsidRPr="00F6289D">
        <w:rPr>
          <w:rFonts w:ascii="Arial Nova Light" w:hAnsi="Arial Nova Light" w:cstheme="majorHAnsi"/>
        </w:rPr>
        <w:t xml:space="preserve">, </w:t>
      </w:r>
      <w:r w:rsidRPr="00D31758">
        <w:rPr>
          <w:rFonts w:ascii="Arial Nova Light" w:hAnsi="Arial Nova Light" w:cstheme="majorHAnsi"/>
          <w:highlight w:val="green"/>
        </w:rPr>
        <w:t>NCRXXXXX</w:t>
      </w:r>
      <w:r w:rsidRPr="00F6289D">
        <w:rPr>
          <w:rFonts w:ascii="Arial Nova Light" w:hAnsi="Arial Nova Light" w:cstheme="majorHAnsi"/>
        </w:rPr>
        <w:t xml:space="preserve"> (</w:t>
      </w:r>
      <w:r w:rsidR="00874F5E" w:rsidRPr="00F6289D">
        <w:rPr>
          <w:rFonts w:ascii="Arial Nova Light" w:hAnsi="Arial Nova Light" w:cstheme="majorHAnsi"/>
        </w:rPr>
        <w:t>Cutlass</w:t>
      </w:r>
      <w:r w:rsidRPr="00F6289D">
        <w:rPr>
          <w:rFonts w:ascii="Arial Nova Light" w:hAnsi="Arial Nova Light" w:cstheme="majorHAnsi"/>
        </w:rPr>
        <w:t>)</w:t>
      </w:r>
      <w:r w:rsidRPr="00D31758">
        <w:rPr>
          <w:rFonts w:ascii="Arial Nova Light" w:hAnsi="Arial Nova Light" w:cstheme="majorHAnsi"/>
        </w:rPr>
        <w:t xml:space="preserve"> written guidance on how to comply with NERC Standard CIP-</w:t>
      </w:r>
      <w:r w:rsidR="00EB10D7" w:rsidRPr="00D31758">
        <w:rPr>
          <w:rFonts w:ascii="Arial Nova Light" w:hAnsi="Arial Nova Light" w:cstheme="majorHAnsi"/>
        </w:rPr>
        <w:t>0</w:t>
      </w:r>
      <w:r w:rsidR="006463F9" w:rsidRPr="00D31758">
        <w:rPr>
          <w:rFonts w:ascii="Arial Nova Light" w:hAnsi="Arial Nova Light" w:cstheme="majorHAnsi"/>
        </w:rPr>
        <w:t>0</w:t>
      </w:r>
      <w:r w:rsidR="00E6219B" w:rsidRPr="00D31758">
        <w:rPr>
          <w:rFonts w:ascii="Arial Nova Light" w:hAnsi="Arial Nova Light" w:cstheme="majorHAnsi"/>
        </w:rPr>
        <w:t>3, Attachment 1, Section 4</w:t>
      </w:r>
      <w:r w:rsidRPr="00D31758">
        <w:rPr>
          <w:rFonts w:ascii="Arial Nova Light" w:hAnsi="Arial Nova Light" w:cstheme="majorHAnsi"/>
        </w:rPr>
        <w:t xml:space="preserve"> for their</w:t>
      </w:r>
      <w:r w:rsidR="0011276F" w:rsidRPr="00D31758">
        <w:rPr>
          <w:rFonts w:ascii="Arial Nova Light" w:hAnsi="Arial Nova Light" w:cstheme="majorHAnsi"/>
        </w:rPr>
        <w:t xml:space="preserve"> </w:t>
      </w:r>
      <w:r w:rsidR="006463F9" w:rsidRPr="00D31758">
        <w:rPr>
          <w:rFonts w:ascii="Arial Nova Light" w:hAnsi="Arial Nova Light" w:cstheme="majorHAnsi"/>
        </w:rPr>
        <w:t xml:space="preserve">Low </w:t>
      </w:r>
      <w:r w:rsidRPr="00D31758">
        <w:rPr>
          <w:rFonts w:ascii="Arial Nova Light" w:hAnsi="Arial Nova Light" w:cstheme="majorHAnsi"/>
        </w:rPr>
        <w:t>Impact BES Cyber Systems</w:t>
      </w:r>
      <w:r w:rsidR="004A1644" w:rsidRPr="00D31758">
        <w:rPr>
          <w:rFonts w:ascii="Arial Nova Light" w:hAnsi="Arial Nova Light" w:cstheme="majorHAnsi"/>
        </w:rPr>
        <w:t xml:space="preserve">. </w:t>
      </w:r>
    </w:p>
    <w:p w14:paraId="2CC88F1F" w14:textId="60FEC72B" w:rsidR="00B60F82" w:rsidRPr="00D31758" w:rsidRDefault="00144882" w:rsidP="00FE3948">
      <w:pPr>
        <w:rPr>
          <w:rFonts w:ascii="Arial Nova Light" w:hAnsi="Arial Nova Light" w:cstheme="majorHAnsi"/>
        </w:rPr>
      </w:pPr>
      <w:r w:rsidRPr="00D31758">
        <w:rPr>
          <w:rFonts w:ascii="Arial Nova Light" w:hAnsi="Arial Nova Light" w:cstheme="majorHAnsi"/>
        </w:rPr>
        <w:t>T</w:t>
      </w:r>
      <w:r w:rsidR="00883591" w:rsidRPr="00D31758">
        <w:rPr>
          <w:rFonts w:ascii="Arial Nova Light" w:hAnsi="Arial Nova Light" w:cstheme="majorHAnsi"/>
        </w:rPr>
        <w:t xml:space="preserve">his procedure shall be used to </w:t>
      </w:r>
      <w:r w:rsidR="00206192" w:rsidRPr="00D31758">
        <w:rPr>
          <w:rFonts w:ascii="Arial Nova Light" w:hAnsi="Arial Nova Light" w:cstheme="majorHAnsi"/>
        </w:rPr>
        <w:t xml:space="preserve">develop, </w:t>
      </w:r>
      <w:r w:rsidR="00642EB4" w:rsidRPr="00D31758">
        <w:rPr>
          <w:rFonts w:ascii="Arial Nova Light" w:hAnsi="Arial Nova Light" w:cstheme="majorHAnsi"/>
        </w:rPr>
        <w:t>implement,</w:t>
      </w:r>
      <w:r w:rsidR="00206192" w:rsidRPr="00D31758">
        <w:rPr>
          <w:rFonts w:ascii="Arial Nova Light" w:hAnsi="Arial Nova Light" w:cstheme="majorHAnsi"/>
        </w:rPr>
        <w:t xml:space="preserve"> and maintain a Cyber Security Incident Response Plan (CSIRP) to respond to Cyber Security Incidents at all </w:t>
      </w:r>
      <w:r w:rsidR="00802EDA" w:rsidRPr="00D31758">
        <w:rPr>
          <w:rFonts w:ascii="Arial Nova Light" w:hAnsi="Arial Nova Light" w:cstheme="majorHAnsi"/>
        </w:rPr>
        <w:t xml:space="preserve">NERC CIP designated </w:t>
      </w:r>
      <w:r w:rsidR="00F002EB" w:rsidRPr="00D31758">
        <w:rPr>
          <w:rFonts w:ascii="Arial Nova Light" w:hAnsi="Arial Nova Light" w:cstheme="majorHAnsi"/>
        </w:rPr>
        <w:t>F</w:t>
      </w:r>
      <w:r w:rsidR="00206192" w:rsidRPr="00D31758">
        <w:rPr>
          <w:rFonts w:ascii="Arial Nova Light" w:hAnsi="Arial Nova Light" w:cstheme="majorHAnsi"/>
        </w:rPr>
        <w:t xml:space="preserve">acilities owned by </w:t>
      </w:r>
      <w:r w:rsidR="00874F5E" w:rsidRPr="00F6289D">
        <w:rPr>
          <w:rFonts w:ascii="Arial Nova Light" w:hAnsi="Arial Nova Light" w:cstheme="majorHAnsi"/>
          <w:bCs/>
        </w:rPr>
        <w:t>Cutlass</w:t>
      </w:r>
      <w:r w:rsidR="00206192" w:rsidRPr="00D31758">
        <w:rPr>
          <w:rFonts w:ascii="Arial Nova Light" w:hAnsi="Arial Nova Light" w:cstheme="majorHAnsi"/>
        </w:rPr>
        <w:t xml:space="preserve">. </w:t>
      </w:r>
    </w:p>
    <w:p w14:paraId="0695B682" w14:textId="066CAC84" w:rsidR="001A73C1" w:rsidRPr="00D31758" w:rsidRDefault="001A73C1" w:rsidP="009035D8">
      <w:pPr>
        <w:pStyle w:val="GrummanHeader1"/>
        <w:rPr>
          <w:rFonts w:ascii="Arial Nova Light" w:hAnsi="Arial Nova Light"/>
        </w:rPr>
      </w:pPr>
      <w:bookmarkStart w:id="1" w:name="_Toc83384426"/>
      <w:r w:rsidRPr="00D31758">
        <w:rPr>
          <w:rFonts w:ascii="Arial Nova Light" w:hAnsi="Arial Nova Light"/>
        </w:rPr>
        <w:t>Applicability</w:t>
      </w:r>
      <w:bookmarkEnd w:id="1"/>
      <w:r w:rsidRPr="00D31758">
        <w:rPr>
          <w:rFonts w:ascii="Arial Nova Light" w:hAnsi="Arial Nova Light"/>
        </w:rPr>
        <w:t xml:space="preserve"> </w:t>
      </w:r>
    </w:p>
    <w:p w14:paraId="36CC2189" w14:textId="7287B224" w:rsidR="00862249" w:rsidRPr="00D31758" w:rsidRDefault="0085231E" w:rsidP="00FE3948">
      <w:pPr>
        <w:rPr>
          <w:rFonts w:ascii="Arial Nova Light" w:hAnsi="Arial Nova Light" w:cstheme="majorHAnsi"/>
          <w:highlight w:val="green"/>
        </w:rPr>
      </w:pPr>
      <w:r w:rsidRPr="00D31758">
        <w:rPr>
          <w:rFonts w:ascii="Arial Nova Light" w:hAnsi="Arial Nova Light" w:cstheme="majorHAnsi"/>
        </w:rPr>
        <w:t xml:space="preserve">This procedure applies to the following </w:t>
      </w:r>
      <w:r w:rsidR="00874F5E" w:rsidRPr="00D31758">
        <w:rPr>
          <w:rFonts w:ascii="Arial Nova Light" w:hAnsi="Arial Nova Light" w:cstheme="majorHAnsi"/>
          <w:b/>
        </w:rPr>
        <w:t>Cutlass</w:t>
      </w:r>
      <w:r w:rsidR="00154392" w:rsidRPr="00D31758">
        <w:rPr>
          <w:rFonts w:ascii="Arial Nova Light" w:hAnsi="Arial Nova Light" w:cstheme="majorHAnsi"/>
          <w:b/>
          <w:bCs/>
        </w:rPr>
        <w:t>’s</w:t>
      </w:r>
      <w:r w:rsidRPr="00D31758">
        <w:rPr>
          <w:rFonts w:ascii="Arial Nova Light" w:hAnsi="Arial Nova Light" w:cstheme="majorHAnsi"/>
        </w:rPr>
        <w:t xml:space="preserve"> </w:t>
      </w:r>
      <w:r w:rsidR="00642EB4" w:rsidRPr="00D31758">
        <w:rPr>
          <w:rFonts w:ascii="Arial Nova Light" w:hAnsi="Arial Nova Light" w:cstheme="majorHAnsi"/>
        </w:rPr>
        <w:t>Low Impact BES Cyber Systems</w:t>
      </w:r>
      <w:r w:rsidR="000B667D" w:rsidRPr="00D31758">
        <w:rPr>
          <w:rFonts w:ascii="Arial Nova Light" w:hAnsi="Arial Nova Light" w:cstheme="majorHAnsi"/>
        </w:rPr>
        <w:t>.</w:t>
      </w:r>
    </w:p>
    <w:p w14:paraId="34FB12ED" w14:textId="3581A0B2" w:rsidR="001A73C1" w:rsidRPr="00D31758" w:rsidRDefault="001A73C1" w:rsidP="009035D8">
      <w:pPr>
        <w:pStyle w:val="GrummanHeader1"/>
        <w:rPr>
          <w:rFonts w:ascii="Arial Nova Light" w:hAnsi="Arial Nova Light"/>
        </w:rPr>
      </w:pPr>
      <w:bookmarkStart w:id="2" w:name="_Toc83384427"/>
      <w:r w:rsidRPr="00D31758">
        <w:rPr>
          <w:rFonts w:ascii="Arial Nova Light" w:hAnsi="Arial Nova Light"/>
        </w:rPr>
        <w:t>Responsibilities</w:t>
      </w:r>
      <w:bookmarkEnd w:id="2"/>
      <w:r w:rsidRPr="00D31758">
        <w:rPr>
          <w:rFonts w:ascii="Arial Nova Light" w:hAnsi="Arial Nova Light"/>
        </w:rPr>
        <w:t xml:space="preserve"> </w:t>
      </w:r>
    </w:p>
    <w:p w14:paraId="5EDC882C" w14:textId="3A481D5D" w:rsidR="00A46E6E" w:rsidRPr="00D31758" w:rsidRDefault="00C95323" w:rsidP="00C95323">
      <w:pPr>
        <w:rPr>
          <w:rFonts w:ascii="Arial Nova Light" w:hAnsi="Arial Nova Light" w:cstheme="majorHAnsi"/>
        </w:rPr>
      </w:pPr>
      <w:r w:rsidRPr="00D31758">
        <w:rPr>
          <w:rFonts w:ascii="Arial Nova Light" w:hAnsi="Arial Nova Light" w:cstheme="majorHAnsi"/>
        </w:rPr>
        <w:t xml:space="preserve">Below are the roles and responsibilities associated with Cyber Security Incident Response: </w:t>
      </w:r>
    </w:p>
    <w:p w14:paraId="17E2626D" w14:textId="34BD92D5" w:rsidR="005E7533" w:rsidRPr="00D31758" w:rsidRDefault="00874F5E" w:rsidP="008E3DFA">
      <w:pPr>
        <w:pStyle w:val="ListParagraph"/>
        <w:numPr>
          <w:ilvl w:val="0"/>
          <w:numId w:val="5"/>
        </w:numPr>
        <w:rPr>
          <w:rFonts w:ascii="Arial Nova Light" w:hAnsi="Arial Nova Light" w:cstheme="majorHAnsi"/>
        </w:rPr>
      </w:pPr>
      <w:r w:rsidRPr="00F6289D">
        <w:rPr>
          <w:rFonts w:ascii="Arial Nova Light" w:hAnsi="Arial Nova Light" w:cstheme="majorHAnsi"/>
          <w:bCs/>
        </w:rPr>
        <w:t>Cutlass</w:t>
      </w:r>
      <w:r w:rsidR="005E7533" w:rsidRPr="00D31758">
        <w:rPr>
          <w:rFonts w:ascii="Arial Nova Light" w:hAnsi="Arial Nova Light" w:cstheme="majorHAnsi"/>
        </w:rPr>
        <w:t xml:space="preserve"> personnel and contractors shall notify the </w:t>
      </w:r>
      <w:bookmarkStart w:id="3" w:name="_Hlk83289244"/>
      <w:r w:rsidR="00BD12AC">
        <w:rPr>
          <w:rFonts w:ascii="Arial Nova Light" w:hAnsi="Arial Nova Light" w:cstheme="majorHAnsi"/>
        </w:rPr>
        <w:t>Site Management</w:t>
      </w:r>
      <w:r w:rsidR="005E7533" w:rsidRPr="00D31758">
        <w:rPr>
          <w:rFonts w:ascii="Arial Nova Light" w:hAnsi="Arial Nova Light" w:cstheme="majorHAnsi"/>
        </w:rPr>
        <w:t xml:space="preserve"> </w:t>
      </w:r>
      <w:bookmarkEnd w:id="3"/>
      <w:r w:rsidR="005E7533" w:rsidRPr="00D31758">
        <w:rPr>
          <w:rFonts w:ascii="Arial Nova Light" w:hAnsi="Arial Nova Light" w:cstheme="majorHAnsi"/>
        </w:rPr>
        <w:t>of any actual or suspected Cyber Security Incidents.</w:t>
      </w:r>
    </w:p>
    <w:p w14:paraId="2FDA393D" w14:textId="7178FA8E" w:rsidR="00581B28" w:rsidRPr="00D31758" w:rsidRDefault="00BD12AC" w:rsidP="008E3DFA">
      <w:pPr>
        <w:pStyle w:val="ListParagraph"/>
        <w:numPr>
          <w:ilvl w:val="0"/>
          <w:numId w:val="5"/>
        </w:numPr>
        <w:rPr>
          <w:rFonts w:ascii="Arial Nova Light" w:hAnsi="Arial Nova Light" w:cstheme="majorHAnsi"/>
        </w:rPr>
      </w:pPr>
      <w:r>
        <w:rPr>
          <w:rFonts w:ascii="Arial Nova Light" w:hAnsi="Arial Nova Light" w:cstheme="majorHAnsi"/>
        </w:rPr>
        <w:t>Site Management</w:t>
      </w:r>
      <w:r w:rsidR="00F6289D" w:rsidRPr="00D31758">
        <w:rPr>
          <w:rFonts w:ascii="Arial Nova Light" w:hAnsi="Arial Nova Light" w:cstheme="majorHAnsi"/>
        </w:rPr>
        <w:t xml:space="preserve"> </w:t>
      </w:r>
      <w:r w:rsidR="00581B28" w:rsidRPr="00D31758">
        <w:rPr>
          <w:rFonts w:ascii="Arial Nova Light" w:hAnsi="Arial Nova Light" w:cstheme="majorHAnsi"/>
        </w:rPr>
        <w:t>must:</w:t>
      </w:r>
    </w:p>
    <w:p w14:paraId="61D293AD" w14:textId="77777777" w:rsidR="00581B28" w:rsidRPr="00D31758" w:rsidRDefault="00581B28" w:rsidP="008E3DFA">
      <w:pPr>
        <w:pStyle w:val="ListParagraph"/>
        <w:numPr>
          <w:ilvl w:val="1"/>
          <w:numId w:val="5"/>
        </w:numPr>
        <w:rPr>
          <w:rFonts w:ascii="Arial Nova Light" w:hAnsi="Arial Nova Light" w:cstheme="majorHAnsi"/>
        </w:rPr>
      </w:pPr>
      <w:r w:rsidRPr="00D31758">
        <w:rPr>
          <w:rFonts w:ascii="Arial Nova Light" w:hAnsi="Arial Nova Light" w:cstheme="majorHAnsi"/>
        </w:rPr>
        <w:t>Take appropriate actions to respond to Cyber Security Incidents</w:t>
      </w:r>
    </w:p>
    <w:p w14:paraId="66784EBA" w14:textId="77777777" w:rsidR="00581B28" w:rsidRPr="00D31758" w:rsidRDefault="00581B28" w:rsidP="008E3DFA">
      <w:pPr>
        <w:pStyle w:val="ListParagraph"/>
        <w:numPr>
          <w:ilvl w:val="1"/>
          <w:numId w:val="5"/>
        </w:numPr>
        <w:rPr>
          <w:rFonts w:ascii="Arial Nova Light" w:hAnsi="Arial Nova Light" w:cstheme="majorHAnsi"/>
        </w:rPr>
      </w:pPr>
      <w:r w:rsidRPr="00D31758">
        <w:rPr>
          <w:rFonts w:ascii="Arial Nova Light" w:hAnsi="Arial Nova Light" w:cstheme="majorHAnsi"/>
        </w:rPr>
        <w:t>Notify the Asset Manager and CIP Senior Manager (or delegate) of all Cyber Security Incidents.</w:t>
      </w:r>
    </w:p>
    <w:p w14:paraId="30713194" w14:textId="77777777" w:rsidR="00581B28" w:rsidRPr="00D31758" w:rsidRDefault="00581B28" w:rsidP="008E3DFA">
      <w:pPr>
        <w:pStyle w:val="ListParagraph"/>
        <w:numPr>
          <w:ilvl w:val="1"/>
          <w:numId w:val="5"/>
        </w:numPr>
        <w:rPr>
          <w:rFonts w:ascii="Arial Nova Light" w:hAnsi="Arial Nova Light" w:cstheme="majorHAnsi"/>
        </w:rPr>
      </w:pPr>
      <w:r w:rsidRPr="00D31758">
        <w:rPr>
          <w:rFonts w:ascii="Arial Nova Light" w:hAnsi="Arial Nova Light" w:cstheme="majorHAnsi"/>
        </w:rPr>
        <w:t>Coordinate with the Asset Manager and CIP Senior Manager (or delegate) on Cyber Security Incident investigation, classification, reporting, response, recovery, and mitigation.</w:t>
      </w:r>
    </w:p>
    <w:p w14:paraId="62E6B475" w14:textId="3163AA72" w:rsidR="005E7533" w:rsidRPr="00D31758" w:rsidRDefault="00F6289D" w:rsidP="008E3DFA">
      <w:pPr>
        <w:pStyle w:val="ListParagraph"/>
        <w:numPr>
          <w:ilvl w:val="0"/>
          <w:numId w:val="5"/>
        </w:numPr>
        <w:rPr>
          <w:rFonts w:ascii="Arial Nova Light" w:hAnsi="Arial Nova Light" w:cstheme="majorHAnsi"/>
        </w:rPr>
      </w:pPr>
      <w:r w:rsidRPr="00F6289D">
        <w:rPr>
          <w:rFonts w:ascii="Arial Nova Light" w:hAnsi="Arial Nova Light" w:cstheme="majorHAnsi"/>
        </w:rPr>
        <w:t>Security</w:t>
      </w:r>
      <w:r w:rsidR="005E7533" w:rsidRPr="00F6289D">
        <w:rPr>
          <w:rFonts w:ascii="Arial Nova Light" w:hAnsi="Arial Nova Light" w:cstheme="majorHAnsi"/>
        </w:rPr>
        <w:t xml:space="preserve"> personnel</w:t>
      </w:r>
      <w:r w:rsidR="008A51AD" w:rsidRPr="00F6289D">
        <w:rPr>
          <w:rFonts w:ascii="Arial Nova Light" w:hAnsi="Arial Nova Light" w:cstheme="majorHAnsi"/>
        </w:rPr>
        <w:t xml:space="preserve"> and </w:t>
      </w:r>
      <w:r w:rsidR="00874F5E" w:rsidRPr="00F6289D">
        <w:rPr>
          <w:rFonts w:ascii="Arial Nova Light" w:hAnsi="Arial Nova Light" w:cstheme="majorHAnsi"/>
          <w:bCs/>
        </w:rPr>
        <w:t>Cutlass</w:t>
      </w:r>
      <w:r w:rsidR="008A51AD" w:rsidRPr="00F6289D">
        <w:rPr>
          <w:rFonts w:ascii="Arial Nova Light" w:hAnsi="Arial Nova Light" w:cstheme="majorHAnsi"/>
          <w:bCs/>
        </w:rPr>
        <w:t>’s</w:t>
      </w:r>
      <w:r w:rsidR="008A51AD" w:rsidRPr="00F6289D">
        <w:rPr>
          <w:rFonts w:ascii="Arial Nova Light" w:hAnsi="Arial Nova Light" w:cstheme="majorHAnsi"/>
        </w:rPr>
        <w:t xml:space="preserve"> Technical/IT Support team</w:t>
      </w:r>
      <w:r>
        <w:rPr>
          <w:rFonts w:ascii="Arial Nova Light" w:hAnsi="Arial Nova Light" w:cstheme="majorHAnsi"/>
        </w:rPr>
        <w:t xml:space="preserve"> </w:t>
      </w:r>
      <w:r w:rsidR="005E7533" w:rsidRPr="00D31758">
        <w:rPr>
          <w:rFonts w:ascii="Arial Nova Light" w:hAnsi="Arial Nova Light" w:cstheme="majorHAnsi"/>
        </w:rPr>
        <w:t>shall assist in the investigation, classification, reporting, response, recovery, and mitigation of Cyber Security Incidents as requested.</w:t>
      </w:r>
    </w:p>
    <w:p w14:paraId="29AA74CB" w14:textId="772540B0" w:rsidR="005E7533" w:rsidRPr="00D31758" w:rsidRDefault="00BD12AC" w:rsidP="008E3DFA">
      <w:pPr>
        <w:pStyle w:val="ListParagraph"/>
        <w:numPr>
          <w:ilvl w:val="0"/>
          <w:numId w:val="5"/>
        </w:numPr>
        <w:rPr>
          <w:rFonts w:ascii="Arial Nova Light" w:hAnsi="Arial Nova Light" w:cstheme="majorHAnsi"/>
        </w:rPr>
      </w:pPr>
      <w:r>
        <w:rPr>
          <w:rFonts w:ascii="Arial Nova Light" w:hAnsi="Arial Nova Light" w:cstheme="majorHAnsi"/>
        </w:rPr>
        <w:t>Site Management</w:t>
      </w:r>
      <w:r w:rsidR="00F6289D" w:rsidRPr="00D31758">
        <w:rPr>
          <w:rFonts w:ascii="Arial Nova Light" w:hAnsi="Arial Nova Light" w:cstheme="majorHAnsi"/>
        </w:rPr>
        <w:t xml:space="preserve"> </w:t>
      </w:r>
      <w:r w:rsidR="005E7533" w:rsidRPr="00D31758">
        <w:rPr>
          <w:rFonts w:ascii="Arial Nova Light" w:hAnsi="Arial Nova Light" w:cstheme="majorHAnsi"/>
        </w:rPr>
        <w:t>shall coordinate with the CIP Senior Manager (or delegate) and Operations Supervisor on Cyber Security Incident investigation, classification, reporting, response, recovery, and mitigation.</w:t>
      </w:r>
    </w:p>
    <w:p w14:paraId="0B4F5C8D" w14:textId="0D2896E2" w:rsidR="005E7533" w:rsidRPr="00D31758" w:rsidRDefault="005E7533" w:rsidP="008E3DFA">
      <w:pPr>
        <w:pStyle w:val="ListParagraph"/>
        <w:numPr>
          <w:ilvl w:val="0"/>
          <w:numId w:val="5"/>
        </w:numPr>
        <w:rPr>
          <w:rFonts w:ascii="Arial Nova Light" w:hAnsi="Arial Nova Light" w:cstheme="majorHAnsi"/>
        </w:rPr>
      </w:pPr>
      <w:r w:rsidRPr="00D31758">
        <w:rPr>
          <w:rFonts w:ascii="Arial Nova Light" w:hAnsi="Arial Nova Light" w:cstheme="majorHAnsi"/>
        </w:rPr>
        <w:t xml:space="preserve">CIP Senior Manager or </w:t>
      </w:r>
      <w:r w:rsidR="00581B28" w:rsidRPr="00D31758">
        <w:rPr>
          <w:rFonts w:ascii="Arial Nova Light" w:hAnsi="Arial Nova Light" w:cstheme="majorHAnsi"/>
        </w:rPr>
        <w:t>D</w:t>
      </w:r>
      <w:r w:rsidRPr="00D31758">
        <w:rPr>
          <w:rFonts w:ascii="Arial Nova Light" w:hAnsi="Arial Nova Light" w:cstheme="majorHAnsi"/>
        </w:rPr>
        <w:t>elegate shall:</w:t>
      </w:r>
    </w:p>
    <w:p w14:paraId="7E9E47AA" w14:textId="1B730A2C" w:rsidR="005E7533" w:rsidRPr="00D31758" w:rsidRDefault="005E7533" w:rsidP="008E3DFA">
      <w:pPr>
        <w:pStyle w:val="ListParagraph"/>
        <w:numPr>
          <w:ilvl w:val="1"/>
          <w:numId w:val="5"/>
        </w:numPr>
        <w:rPr>
          <w:rFonts w:ascii="Arial Nova Light" w:hAnsi="Arial Nova Light" w:cstheme="majorHAnsi"/>
        </w:rPr>
      </w:pPr>
      <w:r w:rsidRPr="00D31758">
        <w:rPr>
          <w:rFonts w:ascii="Arial Nova Light" w:hAnsi="Arial Nova Light" w:cstheme="majorHAnsi"/>
        </w:rPr>
        <w:t xml:space="preserve">Coordinate with the </w:t>
      </w:r>
      <w:r w:rsidR="00BD12AC">
        <w:rPr>
          <w:rFonts w:ascii="Arial Nova Light" w:hAnsi="Arial Nova Light" w:cstheme="majorHAnsi"/>
        </w:rPr>
        <w:t>Site Management</w:t>
      </w:r>
      <w:r w:rsidR="00F6289D" w:rsidRPr="00D31758">
        <w:rPr>
          <w:rFonts w:ascii="Arial Nova Light" w:hAnsi="Arial Nova Light" w:cstheme="majorHAnsi"/>
        </w:rPr>
        <w:t xml:space="preserve"> </w:t>
      </w:r>
      <w:r w:rsidRPr="00D31758">
        <w:rPr>
          <w:rFonts w:ascii="Arial Nova Light" w:hAnsi="Arial Nova Light" w:cstheme="majorHAnsi"/>
        </w:rPr>
        <w:t>on Cyber Security Incident investigation, classification, reporting, response, recovery, and mitigation.</w:t>
      </w:r>
    </w:p>
    <w:p w14:paraId="148012E7" w14:textId="04A4D74A" w:rsidR="00302756" w:rsidRPr="00D31758" w:rsidRDefault="005E7533" w:rsidP="008E3DFA">
      <w:pPr>
        <w:pStyle w:val="ListParagraph"/>
        <w:numPr>
          <w:ilvl w:val="1"/>
          <w:numId w:val="5"/>
        </w:numPr>
        <w:rPr>
          <w:rFonts w:ascii="Arial Nova Light" w:hAnsi="Arial Nova Light" w:cstheme="majorHAnsi"/>
        </w:rPr>
      </w:pPr>
      <w:r w:rsidRPr="00D31758">
        <w:rPr>
          <w:rFonts w:ascii="Arial Nova Light" w:hAnsi="Arial Nova Light" w:cstheme="majorHAnsi"/>
        </w:rPr>
        <w:t>Ensure that a Cyber Security Incident Response Exercise is performed</w:t>
      </w:r>
      <w:r w:rsidR="00373114" w:rsidRPr="00D31758">
        <w:rPr>
          <w:rFonts w:ascii="Arial Nova Light" w:hAnsi="Arial Nova Light" w:cstheme="majorHAnsi"/>
        </w:rPr>
        <w:t xml:space="preserve"> at least</w:t>
      </w:r>
      <w:r w:rsidR="00F65528" w:rsidRPr="00D31758">
        <w:rPr>
          <w:rFonts w:ascii="Arial Nova Light" w:hAnsi="Arial Nova Light" w:cstheme="majorHAnsi"/>
        </w:rPr>
        <w:t>:</w:t>
      </w:r>
    </w:p>
    <w:p w14:paraId="5EB6552A" w14:textId="05018485" w:rsidR="00373114" w:rsidRPr="00D31758" w:rsidRDefault="00302756" w:rsidP="008E3DFA">
      <w:pPr>
        <w:pStyle w:val="ListParagraph"/>
        <w:numPr>
          <w:ilvl w:val="2"/>
          <w:numId w:val="5"/>
        </w:numPr>
        <w:rPr>
          <w:rFonts w:ascii="Arial Nova Light" w:hAnsi="Arial Nova Light" w:cstheme="majorHAnsi"/>
        </w:rPr>
      </w:pPr>
      <w:r w:rsidRPr="00D31758">
        <w:rPr>
          <w:rFonts w:ascii="Arial Nova Light" w:hAnsi="Arial Nova Light" w:cstheme="majorHAnsi"/>
        </w:rPr>
        <w:t>once</w:t>
      </w:r>
      <w:r w:rsidR="00537F57" w:rsidRPr="00D31758">
        <w:rPr>
          <w:rFonts w:ascii="Arial Nova Light" w:hAnsi="Arial Nova Light" w:cstheme="majorHAnsi"/>
        </w:rPr>
        <w:t xml:space="preserve"> every 36 months for sites without Medium Impact BES Cyber Systems. (</w:t>
      </w:r>
      <w:r w:rsidR="00537F57" w:rsidRPr="00D31758">
        <w:rPr>
          <w:rFonts w:ascii="Arial Nova Light" w:hAnsi="Arial Nova Light" w:cstheme="majorHAnsi"/>
          <w:b/>
          <w:bCs/>
          <w:color w:val="FF0000"/>
        </w:rPr>
        <w:t xml:space="preserve">See </w:t>
      </w:r>
      <w:r w:rsidR="00D31758" w:rsidRPr="00D31758">
        <w:rPr>
          <w:rFonts w:ascii="Arial Nova Light" w:hAnsi="Arial Nova Light" w:cstheme="majorHAnsi"/>
          <w:b/>
          <w:bCs/>
          <w:color w:val="FF0000"/>
        </w:rPr>
        <w:t>CTS</w:t>
      </w:r>
      <w:r w:rsidR="00373114" w:rsidRPr="00D31758">
        <w:rPr>
          <w:rFonts w:ascii="Arial Nova Light" w:hAnsi="Arial Nova Light" w:cstheme="majorHAnsi"/>
          <w:b/>
          <w:bCs/>
          <w:color w:val="FF0000"/>
        </w:rPr>
        <w:t>-P003 – Low Impact Methodology</w:t>
      </w:r>
      <w:r w:rsidR="00373114" w:rsidRPr="00D31758">
        <w:rPr>
          <w:rFonts w:ascii="Arial Nova Light" w:hAnsi="Arial Nova Light" w:cstheme="majorHAnsi"/>
        </w:rPr>
        <w:t>) and</w:t>
      </w:r>
    </w:p>
    <w:p w14:paraId="0CD442E9" w14:textId="302EB20E" w:rsidR="00C95323" w:rsidRPr="00D31758" w:rsidRDefault="005E7533" w:rsidP="008E3DFA">
      <w:pPr>
        <w:pStyle w:val="ListParagraph"/>
        <w:numPr>
          <w:ilvl w:val="2"/>
          <w:numId w:val="5"/>
        </w:numPr>
        <w:rPr>
          <w:rFonts w:ascii="Arial Nova Light" w:hAnsi="Arial Nova Light" w:cstheme="majorHAnsi"/>
        </w:rPr>
      </w:pPr>
      <w:r w:rsidRPr="00D31758">
        <w:rPr>
          <w:rFonts w:ascii="Arial Nova Light" w:hAnsi="Arial Nova Light" w:cstheme="majorHAnsi"/>
        </w:rPr>
        <w:t xml:space="preserve">and that the Cyber Security Incident Plan is updated </w:t>
      </w:r>
      <w:r w:rsidR="0024468A" w:rsidRPr="00D31758">
        <w:rPr>
          <w:rFonts w:ascii="Arial Nova Light" w:hAnsi="Arial Nova Light" w:cstheme="majorHAnsi"/>
        </w:rPr>
        <w:t>with any changes or updates within</w:t>
      </w:r>
      <w:r w:rsidR="008A6DB3" w:rsidRPr="00D31758">
        <w:rPr>
          <w:rFonts w:ascii="Arial Nova Light" w:hAnsi="Arial Nova Light" w:cstheme="majorHAnsi"/>
        </w:rPr>
        <w:t xml:space="preserve"> 60 calendar days </w:t>
      </w:r>
      <w:r w:rsidR="00FD5AC9" w:rsidRPr="00D31758">
        <w:rPr>
          <w:rFonts w:ascii="Arial Nova Light" w:hAnsi="Arial Nova Light" w:cstheme="majorHAnsi"/>
        </w:rPr>
        <w:t>of the change.</w:t>
      </w:r>
    </w:p>
    <w:p w14:paraId="0A718B3F" w14:textId="4742FEE2" w:rsidR="000D5C93" w:rsidRDefault="000D5C93" w:rsidP="000D5C93">
      <w:pPr>
        <w:pStyle w:val="ListParagraph"/>
        <w:numPr>
          <w:ilvl w:val="1"/>
          <w:numId w:val="5"/>
        </w:numPr>
        <w:rPr>
          <w:rFonts w:ascii="Arial Nova Light" w:hAnsi="Arial Nova Light" w:cstheme="majorHAnsi"/>
        </w:rPr>
      </w:pPr>
      <w:r w:rsidRPr="00D31758">
        <w:rPr>
          <w:rFonts w:ascii="Arial Nova Light" w:hAnsi="Arial Nova Light" w:cstheme="majorHAnsi"/>
        </w:rPr>
        <w:t>Ensure that</w:t>
      </w:r>
      <w:r w:rsidR="00D56562" w:rsidRPr="00D31758">
        <w:rPr>
          <w:rFonts w:ascii="Arial Nova Light" w:hAnsi="Arial Nova Light" w:cstheme="majorHAnsi"/>
        </w:rPr>
        <w:t xml:space="preserve">, if need, the CSIRP is updated with 180 calendar days </w:t>
      </w:r>
      <w:r w:rsidR="00BA1CA5" w:rsidRPr="00D31758">
        <w:rPr>
          <w:rFonts w:ascii="Arial Nova Light" w:hAnsi="Arial Nova Light" w:cstheme="majorHAnsi"/>
        </w:rPr>
        <w:t xml:space="preserve">after completion of a Cyber Security Incident Response Plan test or action Reportable Cyber Security Incident. </w:t>
      </w:r>
    </w:p>
    <w:p w14:paraId="7039079B" w14:textId="76025012" w:rsidR="00E31A2D" w:rsidRDefault="00E31A2D" w:rsidP="00E31A2D">
      <w:pPr>
        <w:rPr>
          <w:rFonts w:ascii="Arial Nova Light" w:hAnsi="Arial Nova Light" w:cstheme="majorHAnsi"/>
        </w:rPr>
      </w:pPr>
    </w:p>
    <w:p w14:paraId="51C6C729" w14:textId="40F0C90E" w:rsidR="00E31A2D" w:rsidRDefault="00E31A2D" w:rsidP="00E31A2D">
      <w:pPr>
        <w:rPr>
          <w:rFonts w:ascii="Arial Nova Light" w:hAnsi="Arial Nova Light" w:cstheme="majorHAnsi"/>
        </w:rPr>
      </w:pPr>
    </w:p>
    <w:p w14:paraId="705E00FD" w14:textId="752003A2" w:rsidR="00E31A2D" w:rsidRDefault="00E31A2D" w:rsidP="00E31A2D">
      <w:pPr>
        <w:rPr>
          <w:rFonts w:ascii="Arial Nova Light" w:hAnsi="Arial Nova Light" w:cstheme="majorHAnsi"/>
        </w:rPr>
      </w:pPr>
    </w:p>
    <w:p w14:paraId="683847B9" w14:textId="77777777" w:rsidR="00E31A2D" w:rsidRPr="00E31A2D" w:rsidRDefault="00E31A2D" w:rsidP="00E31A2D">
      <w:pPr>
        <w:rPr>
          <w:rFonts w:ascii="Arial Nova Light" w:hAnsi="Arial Nova Light" w:cstheme="majorHAnsi"/>
        </w:rPr>
      </w:pPr>
    </w:p>
    <w:p w14:paraId="2DBBAF0F" w14:textId="0258C9A3" w:rsidR="007C6332" w:rsidRPr="00D31758" w:rsidRDefault="001A73C1" w:rsidP="00B542BF">
      <w:pPr>
        <w:pStyle w:val="GrummanHeader1"/>
        <w:rPr>
          <w:rFonts w:ascii="Arial Nova Light" w:hAnsi="Arial Nova Light"/>
        </w:rPr>
      </w:pPr>
      <w:bookmarkStart w:id="4" w:name="_Toc83384428"/>
      <w:r w:rsidRPr="00D31758">
        <w:rPr>
          <w:rFonts w:ascii="Arial Nova Light" w:hAnsi="Arial Nova Light"/>
        </w:rPr>
        <w:lastRenderedPageBreak/>
        <w:t>Procedure Details</w:t>
      </w:r>
      <w:bookmarkEnd w:id="4"/>
      <w:r w:rsidRPr="00D31758">
        <w:rPr>
          <w:rFonts w:ascii="Arial Nova Light" w:hAnsi="Arial Nova Light"/>
        </w:rPr>
        <w:t xml:space="preserve"> </w:t>
      </w:r>
    </w:p>
    <w:p w14:paraId="6F4836D7" w14:textId="72298FED" w:rsidR="00F60932" w:rsidRPr="00D31758" w:rsidRDefault="00C210E7" w:rsidP="006338C4">
      <w:pPr>
        <w:tabs>
          <w:tab w:val="left" w:pos="720"/>
        </w:tabs>
        <w:rPr>
          <w:rFonts w:ascii="Arial Nova Light" w:hAnsi="Arial Nova Light" w:cstheme="majorHAnsi"/>
          <w:u w:val="single"/>
        </w:rPr>
      </w:pPr>
      <w:r w:rsidRPr="00D31758">
        <w:rPr>
          <w:rFonts w:ascii="Arial Nova Light" w:hAnsi="Arial Nova Light" w:cstheme="majorHAnsi"/>
          <w:u w:val="single"/>
        </w:rPr>
        <w:t xml:space="preserve">Identification </w:t>
      </w:r>
      <w:r w:rsidR="007C6332" w:rsidRPr="00D31758">
        <w:rPr>
          <w:rFonts w:ascii="Arial Nova Light" w:hAnsi="Arial Nova Light" w:cstheme="majorHAnsi"/>
          <w:u w:val="single"/>
        </w:rPr>
        <w:t xml:space="preserve">&amp; </w:t>
      </w:r>
      <w:r w:rsidR="00135C2F" w:rsidRPr="00D31758">
        <w:rPr>
          <w:rFonts w:ascii="Arial Nova Light" w:hAnsi="Arial Nova Light" w:cstheme="majorHAnsi"/>
          <w:u w:val="single"/>
        </w:rPr>
        <w:t xml:space="preserve">Classification </w:t>
      </w:r>
      <w:r w:rsidR="007C6332" w:rsidRPr="00D31758">
        <w:rPr>
          <w:rFonts w:ascii="Arial Nova Light" w:hAnsi="Arial Nova Light" w:cstheme="majorHAnsi"/>
          <w:u w:val="single"/>
        </w:rPr>
        <w:t xml:space="preserve"> </w:t>
      </w:r>
    </w:p>
    <w:p w14:paraId="4DC5A7B6" w14:textId="2AF05A58" w:rsidR="00BC15B9" w:rsidRPr="00D31758" w:rsidRDefault="00BC15B9" w:rsidP="00BC15B9">
      <w:pPr>
        <w:tabs>
          <w:tab w:val="left" w:pos="720"/>
        </w:tabs>
        <w:rPr>
          <w:rFonts w:ascii="Arial Nova Light" w:hAnsi="Arial Nova Light" w:cstheme="majorHAnsi"/>
        </w:rPr>
      </w:pPr>
      <w:r w:rsidRPr="00D31758">
        <w:rPr>
          <w:rFonts w:ascii="Arial Nova Light" w:hAnsi="Arial Nova Light" w:cstheme="majorHAnsi"/>
        </w:rPr>
        <w:t xml:space="preserve">Cyber Security Events will typically be identified through automated system monitoring, </w:t>
      </w:r>
      <w:r w:rsidR="00B417F4" w:rsidRPr="00D31758">
        <w:rPr>
          <w:rFonts w:ascii="Arial Nova Light" w:hAnsi="Arial Nova Light" w:cstheme="majorHAnsi"/>
        </w:rPr>
        <w:t>notification,</w:t>
      </w:r>
      <w:r w:rsidRPr="00D31758">
        <w:rPr>
          <w:rFonts w:ascii="Arial Nova Light" w:hAnsi="Arial Nova Light" w:cstheme="majorHAnsi"/>
        </w:rPr>
        <w:t xml:space="preserve"> or direct observation. Refer to the </w:t>
      </w:r>
      <w:r w:rsidR="007D2539" w:rsidRPr="00D31758">
        <w:rPr>
          <w:rFonts w:ascii="Arial Nova Light" w:hAnsi="Arial Nova Light" w:cstheme="majorHAnsi"/>
        </w:rPr>
        <w:t>“</w:t>
      </w:r>
      <w:r w:rsidR="007D2539" w:rsidRPr="00D31758">
        <w:rPr>
          <w:rFonts w:ascii="Arial Nova Light" w:hAnsi="Arial Nova Light" w:cstheme="majorHAnsi"/>
          <w:u w:val="single"/>
        </w:rPr>
        <w:t>Incident Management &amp; Classification</w:t>
      </w:r>
      <w:r w:rsidR="007D2539" w:rsidRPr="00D31758">
        <w:rPr>
          <w:rFonts w:ascii="Arial Nova Light" w:hAnsi="Arial Nova Light" w:cstheme="majorHAnsi"/>
        </w:rPr>
        <w:t xml:space="preserve">” </w:t>
      </w:r>
      <w:r w:rsidRPr="00D31758">
        <w:rPr>
          <w:rFonts w:ascii="Arial Nova Light" w:hAnsi="Arial Nova Light" w:cstheme="majorHAnsi"/>
        </w:rPr>
        <w:t xml:space="preserve">section (below) for examples of events that qualify as Cyber Security Incidents. </w:t>
      </w:r>
    </w:p>
    <w:p w14:paraId="0933C60B" w14:textId="290A46AF" w:rsidR="00FD4256" w:rsidRPr="00D31758" w:rsidRDefault="00FD4256" w:rsidP="00FD4256">
      <w:pPr>
        <w:tabs>
          <w:tab w:val="left" w:pos="720"/>
        </w:tabs>
        <w:rPr>
          <w:rFonts w:ascii="Arial Nova Light" w:hAnsi="Arial Nova Light" w:cstheme="majorHAnsi"/>
        </w:rPr>
      </w:pPr>
      <w:r w:rsidRPr="00D31758">
        <w:rPr>
          <w:rFonts w:ascii="Arial Nova Light" w:hAnsi="Arial Nova Light" w:cstheme="majorHAnsi"/>
        </w:rPr>
        <w:t xml:space="preserve">Based on the NERC glossary of terms for a Cyber Security Incident and Reportable Cyber Security Incident, </w:t>
      </w:r>
      <w:r w:rsidR="00874F5E" w:rsidRPr="00811B6F">
        <w:rPr>
          <w:rFonts w:ascii="Arial Nova Light" w:hAnsi="Arial Nova Light" w:cstheme="majorHAnsi"/>
          <w:bCs/>
        </w:rPr>
        <w:t>Cutlass</w:t>
      </w:r>
      <w:r w:rsidRPr="00D31758">
        <w:rPr>
          <w:rFonts w:ascii="Arial Nova Light" w:hAnsi="Arial Nova Light" w:cstheme="majorHAnsi"/>
        </w:rPr>
        <w:t xml:space="preserve"> has identified </w:t>
      </w:r>
      <w:r w:rsidR="00B84AD5" w:rsidRPr="00D31758">
        <w:rPr>
          <w:rFonts w:ascii="Arial Nova Light" w:hAnsi="Arial Nova Light" w:cstheme="majorHAnsi"/>
        </w:rPr>
        <w:t>the</w:t>
      </w:r>
      <w:r w:rsidRPr="00D31758">
        <w:rPr>
          <w:rFonts w:ascii="Arial Nova Light" w:hAnsi="Arial Nova Light" w:cstheme="majorHAnsi"/>
        </w:rPr>
        <w:t xml:space="preserve"> categories </w:t>
      </w:r>
      <w:r w:rsidR="00CF679D" w:rsidRPr="00D31758">
        <w:rPr>
          <w:rFonts w:ascii="Arial Nova Light" w:hAnsi="Arial Nova Light" w:cstheme="majorHAnsi"/>
        </w:rPr>
        <w:t>in the table below</w:t>
      </w:r>
      <w:r w:rsidRPr="00D31758">
        <w:rPr>
          <w:rFonts w:ascii="Arial Nova Light" w:hAnsi="Arial Nova Light" w:cstheme="majorHAnsi"/>
        </w:rPr>
        <w:t xml:space="preserve"> for incident identification. The identification of an incident is based on the outcome determined in the table below considering the BES Cyber System affected by the event.</w:t>
      </w:r>
    </w:p>
    <w:tbl>
      <w:tblPr>
        <w:tblW w:w="10250" w:type="dxa"/>
        <w:tblBorders>
          <w:top w:val="single" w:sz="8" w:space="0" w:color="7BA0CD"/>
          <w:left w:val="single" w:sz="8" w:space="0" w:color="7BA0CD"/>
          <w:bottom w:val="single" w:sz="8" w:space="0" w:color="7BA0CD"/>
          <w:right w:val="single" w:sz="8" w:space="0" w:color="7BA0CD"/>
          <w:insideH w:val="single" w:sz="8" w:space="0" w:color="7BA0CD"/>
          <w:insideV w:val="single" w:sz="4" w:space="0" w:color="000000"/>
        </w:tblBorders>
        <w:tblLayout w:type="fixed"/>
        <w:tblLook w:val="0400" w:firstRow="0" w:lastRow="0" w:firstColumn="0" w:lastColumn="0" w:noHBand="0" w:noVBand="1"/>
      </w:tblPr>
      <w:tblGrid>
        <w:gridCol w:w="1554"/>
        <w:gridCol w:w="5214"/>
        <w:gridCol w:w="1652"/>
        <w:gridCol w:w="1830"/>
      </w:tblGrid>
      <w:tr w:rsidR="00FD4256" w:rsidRPr="00D31758" w14:paraId="4DC9958A" w14:textId="77777777" w:rsidTr="00072D6D">
        <w:tc>
          <w:tcPr>
            <w:tcW w:w="1554" w:type="dxa"/>
            <w:shd w:val="clear" w:color="auto" w:fill="4472C4" w:themeFill="accent1"/>
            <w:vAlign w:val="center"/>
          </w:tcPr>
          <w:p w14:paraId="40313E2B" w14:textId="77777777" w:rsidR="00FD4256" w:rsidRPr="00D31758" w:rsidRDefault="00FD4256" w:rsidP="00072D6D">
            <w:pPr>
              <w:spacing w:after="0"/>
              <w:jc w:val="center"/>
              <w:rPr>
                <w:rFonts w:ascii="Arial Nova Light" w:hAnsi="Arial Nova Light" w:cstheme="majorHAnsi"/>
                <w:b/>
                <w:color w:val="FFFFFF" w:themeColor="background1"/>
                <w:sz w:val="20"/>
                <w:szCs w:val="20"/>
              </w:rPr>
            </w:pPr>
            <w:r w:rsidRPr="00D31758">
              <w:rPr>
                <w:rFonts w:ascii="Arial Nova Light" w:hAnsi="Arial Nova Light" w:cstheme="majorHAnsi"/>
                <w:b/>
                <w:color w:val="FFFFFF" w:themeColor="background1"/>
                <w:sz w:val="20"/>
                <w:szCs w:val="20"/>
              </w:rPr>
              <w:t>Outcome</w:t>
            </w:r>
          </w:p>
        </w:tc>
        <w:tc>
          <w:tcPr>
            <w:tcW w:w="5214" w:type="dxa"/>
            <w:shd w:val="clear" w:color="auto" w:fill="4472C4" w:themeFill="accent1"/>
            <w:vAlign w:val="center"/>
          </w:tcPr>
          <w:p w14:paraId="3C2AD26F" w14:textId="77777777" w:rsidR="00FD4256" w:rsidRPr="00D31758" w:rsidRDefault="00FD4256" w:rsidP="00072D6D">
            <w:pPr>
              <w:spacing w:after="0"/>
              <w:jc w:val="center"/>
              <w:rPr>
                <w:rFonts w:ascii="Arial Nova Light" w:hAnsi="Arial Nova Light" w:cstheme="majorHAnsi"/>
                <w:b/>
                <w:color w:val="FFFFFF" w:themeColor="background1"/>
                <w:sz w:val="20"/>
                <w:szCs w:val="20"/>
              </w:rPr>
            </w:pPr>
            <w:r w:rsidRPr="00D31758">
              <w:rPr>
                <w:rFonts w:ascii="Arial Nova Light" w:hAnsi="Arial Nova Light" w:cstheme="majorHAnsi"/>
                <w:b/>
                <w:color w:val="FFFFFF" w:themeColor="background1"/>
                <w:sz w:val="20"/>
                <w:szCs w:val="20"/>
              </w:rPr>
              <w:t>Incident Descriptions</w:t>
            </w:r>
          </w:p>
        </w:tc>
        <w:tc>
          <w:tcPr>
            <w:tcW w:w="1652" w:type="dxa"/>
            <w:shd w:val="clear" w:color="auto" w:fill="4472C4" w:themeFill="accent1"/>
            <w:vAlign w:val="center"/>
          </w:tcPr>
          <w:p w14:paraId="51D7CBDB" w14:textId="148D17BB" w:rsidR="00FD4256" w:rsidRPr="00D31758" w:rsidRDefault="002F4A87" w:rsidP="00072D6D">
            <w:pPr>
              <w:spacing w:after="0"/>
              <w:jc w:val="center"/>
              <w:rPr>
                <w:rFonts w:ascii="Arial Nova Light" w:hAnsi="Arial Nova Light" w:cstheme="majorHAnsi"/>
                <w:b/>
                <w:color w:val="FFFFFF" w:themeColor="background1"/>
                <w:sz w:val="20"/>
                <w:szCs w:val="20"/>
              </w:rPr>
            </w:pPr>
            <w:r w:rsidRPr="00D31758">
              <w:rPr>
                <w:rFonts w:ascii="Arial Nova Light" w:hAnsi="Arial Nova Light" w:cstheme="majorHAnsi"/>
                <w:b/>
                <w:color w:val="FFFFFF" w:themeColor="background1"/>
                <w:sz w:val="20"/>
                <w:szCs w:val="20"/>
              </w:rPr>
              <w:t>Low Impact BCS</w:t>
            </w:r>
            <w:r w:rsidR="00FD4256" w:rsidRPr="00D31758">
              <w:rPr>
                <w:rFonts w:ascii="Arial Nova Light" w:hAnsi="Arial Nova Light" w:cstheme="majorHAnsi"/>
                <w:b/>
                <w:color w:val="FFFFFF" w:themeColor="background1"/>
                <w:sz w:val="20"/>
                <w:szCs w:val="20"/>
              </w:rPr>
              <w:t xml:space="preserve"> Applicability</w:t>
            </w:r>
            <w:r w:rsidRPr="00D31758">
              <w:rPr>
                <w:rFonts w:ascii="Arial Nova Light" w:hAnsi="Arial Nova Light" w:cstheme="majorHAnsi"/>
                <w:b/>
                <w:color w:val="FFFFFF" w:themeColor="background1"/>
                <w:sz w:val="20"/>
                <w:szCs w:val="20"/>
              </w:rPr>
              <w:t>?</w:t>
            </w:r>
          </w:p>
        </w:tc>
        <w:tc>
          <w:tcPr>
            <w:tcW w:w="1830" w:type="dxa"/>
            <w:shd w:val="clear" w:color="auto" w:fill="4472C4" w:themeFill="accent1"/>
            <w:vAlign w:val="center"/>
          </w:tcPr>
          <w:p w14:paraId="5EB48119" w14:textId="77777777" w:rsidR="00FD4256" w:rsidRPr="00D31758" w:rsidRDefault="00FD4256" w:rsidP="00072D6D">
            <w:pPr>
              <w:spacing w:after="0"/>
              <w:jc w:val="center"/>
              <w:rPr>
                <w:rFonts w:ascii="Arial Nova Light" w:hAnsi="Arial Nova Light" w:cstheme="majorHAnsi"/>
                <w:b/>
                <w:color w:val="FFFFFF" w:themeColor="background1"/>
                <w:sz w:val="20"/>
                <w:szCs w:val="20"/>
              </w:rPr>
            </w:pPr>
            <w:r w:rsidRPr="00D31758">
              <w:rPr>
                <w:rFonts w:ascii="Arial Nova Light" w:hAnsi="Arial Nova Light" w:cstheme="majorHAnsi"/>
                <w:b/>
                <w:color w:val="FFFFFF" w:themeColor="background1"/>
                <w:sz w:val="20"/>
                <w:szCs w:val="20"/>
              </w:rPr>
              <w:t>Reportable OR Non-Reportable?</w:t>
            </w:r>
          </w:p>
        </w:tc>
      </w:tr>
      <w:tr w:rsidR="00FD4256" w:rsidRPr="00D31758" w14:paraId="3E71BB15" w14:textId="77777777" w:rsidTr="00072D6D">
        <w:trPr>
          <w:trHeight w:val="746"/>
        </w:trPr>
        <w:tc>
          <w:tcPr>
            <w:tcW w:w="1554" w:type="dxa"/>
            <w:vAlign w:val="center"/>
          </w:tcPr>
          <w:p w14:paraId="497AB9D5" w14:textId="77777777"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rPr>
              <w:t>Event</w:t>
            </w:r>
          </w:p>
        </w:tc>
        <w:tc>
          <w:tcPr>
            <w:tcW w:w="5214" w:type="dxa"/>
            <w:vAlign w:val="center"/>
          </w:tcPr>
          <w:p w14:paraId="0437ED09" w14:textId="08F7613F"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rPr>
              <w:t>Security Event (Cyber or Physical) An event has occurred</w:t>
            </w:r>
          </w:p>
        </w:tc>
        <w:tc>
          <w:tcPr>
            <w:tcW w:w="1652" w:type="dxa"/>
            <w:vAlign w:val="center"/>
          </w:tcPr>
          <w:p w14:paraId="708D1EC6" w14:textId="23A9DE51" w:rsidR="00FD4256" w:rsidRPr="00D31758" w:rsidRDefault="002F4A87" w:rsidP="002F4A87">
            <w:pPr>
              <w:spacing w:after="0"/>
              <w:jc w:val="center"/>
              <w:rPr>
                <w:rFonts w:ascii="Arial Nova Light" w:hAnsi="Arial Nova Light" w:cstheme="majorHAnsi"/>
                <w:sz w:val="20"/>
                <w:szCs w:val="20"/>
              </w:rPr>
            </w:pPr>
            <w:r w:rsidRPr="00D31758">
              <w:rPr>
                <w:rFonts w:ascii="Arial Nova Light" w:hAnsi="Arial Nova Light" w:cstheme="majorHAnsi"/>
                <w:sz w:val="20"/>
                <w:szCs w:val="20"/>
              </w:rPr>
              <w:t>Yes</w:t>
            </w:r>
          </w:p>
        </w:tc>
        <w:tc>
          <w:tcPr>
            <w:tcW w:w="1830" w:type="dxa"/>
            <w:vAlign w:val="center"/>
          </w:tcPr>
          <w:p w14:paraId="70E28E15" w14:textId="77777777"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rPr>
              <w:t>Non-Reportable</w:t>
            </w:r>
          </w:p>
        </w:tc>
      </w:tr>
      <w:tr w:rsidR="00FD4256" w:rsidRPr="00D31758" w14:paraId="24FF7F81" w14:textId="77777777" w:rsidTr="00072D6D">
        <w:trPr>
          <w:trHeight w:val="746"/>
        </w:trPr>
        <w:tc>
          <w:tcPr>
            <w:tcW w:w="1554" w:type="dxa"/>
            <w:vAlign w:val="center"/>
          </w:tcPr>
          <w:p w14:paraId="2C22ED6C" w14:textId="77777777"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rPr>
              <w:t>Not a compromise or disruption</w:t>
            </w:r>
          </w:p>
        </w:tc>
        <w:tc>
          <w:tcPr>
            <w:tcW w:w="5214" w:type="dxa"/>
            <w:vAlign w:val="center"/>
          </w:tcPr>
          <w:p w14:paraId="52FB0513" w14:textId="476FDD4B"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u w:val="single"/>
              </w:rPr>
              <w:t>Non-Reportable Cyber Security Incident</w:t>
            </w:r>
            <w:r w:rsidRPr="00D31758">
              <w:rPr>
                <w:rFonts w:ascii="Arial Nova Light" w:hAnsi="Arial Nova Light" w:cstheme="majorHAnsi"/>
                <w:sz w:val="20"/>
                <w:szCs w:val="20"/>
              </w:rPr>
              <w:t xml:space="preserve"> A malicious act or suspicious event that </w:t>
            </w:r>
            <w:r w:rsidRPr="00D31758">
              <w:rPr>
                <w:rFonts w:ascii="Arial Nova Light" w:hAnsi="Arial Nova Light" w:cstheme="majorHAnsi"/>
                <w:b/>
                <w:sz w:val="20"/>
                <w:szCs w:val="20"/>
              </w:rPr>
              <w:t>IS NOT</w:t>
            </w:r>
            <w:r w:rsidRPr="00D31758">
              <w:rPr>
                <w:rFonts w:ascii="Arial Nova Light" w:hAnsi="Arial Nova Light" w:cstheme="majorHAnsi"/>
                <w:sz w:val="20"/>
                <w:szCs w:val="20"/>
              </w:rPr>
              <w:t xml:space="preserve"> found to be an attempt to compromise a BES Cyber System and/or associated Electronic Access Control or Monitoring System (EACMS)</w:t>
            </w:r>
          </w:p>
        </w:tc>
        <w:tc>
          <w:tcPr>
            <w:tcW w:w="1652" w:type="dxa"/>
            <w:vAlign w:val="center"/>
          </w:tcPr>
          <w:p w14:paraId="02FE96A1" w14:textId="31889A0E" w:rsidR="00FD4256" w:rsidRPr="00D31758" w:rsidRDefault="002F4A87" w:rsidP="002F4A87">
            <w:pPr>
              <w:spacing w:after="0"/>
              <w:jc w:val="center"/>
              <w:rPr>
                <w:rFonts w:ascii="Arial Nova Light" w:hAnsi="Arial Nova Light" w:cstheme="majorHAnsi"/>
                <w:sz w:val="20"/>
                <w:szCs w:val="20"/>
              </w:rPr>
            </w:pPr>
            <w:r w:rsidRPr="00D31758">
              <w:rPr>
                <w:rFonts w:ascii="Arial Nova Light" w:hAnsi="Arial Nova Light" w:cstheme="majorHAnsi"/>
                <w:sz w:val="20"/>
                <w:szCs w:val="20"/>
              </w:rPr>
              <w:t>Yes</w:t>
            </w:r>
          </w:p>
        </w:tc>
        <w:tc>
          <w:tcPr>
            <w:tcW w:w="1830" w:type="dxa"/>
            <w:vAlign w:val="center"/>
          </w:tcPr>
          <w:p w14:paraId="7BE5411A" w14:textId="77777777"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rPr>
              <w:t>Non-Reportable</w:t>
            </w:r>
          </w:p>
        </w:tc>
      </w:tr>
      <w:tr w:rsidR="00FD4256" w:rsidRPr="00D31758" w14:paraId="2355F0AE" w14:textId="77777777" w:rsidTr="00072D6D">
        <w:tc>
          <w:tcPr>
            <w:tcW w:w="1554" w:type="dxa"/>
            <w:vAlign w:val="center"/>
          </w:tcPr>
          <w:p w14:paraId="78CB4868" w14:textId="77777777"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rPr>
              <w:t>Attempt to compromise or disrupt</w:t>
            </w:r>
          </w:p>
        </w:tc>
        <w:tc>
          <w:tcPr>
            <w:tcW w:w="5214" w:type="dxa"/>
            <w:vAlign w:val="center"/>
          </w:tcPr>
          <w:p w14:paraId="29A5C81A" w14:textId="298960E9"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u w:val="single"/>
              </w:rPr>
              <w:t>Reportable Attempt Cyber Security Incident</w:t>
            </w:r>
            <w:r w:rsidRPr="00D31758">
              <w:rPr>
                <w:rFonts w:ascii="Arial Nova Light" w:hAnsi="Arial Nova Light" w:cstheme="majorHAnsi"/>
                <w:sz w:val="20"/>
                <w:szCs w:val="20"/>
              </w:rPr>
              <w:t xml:space="preserve"> A malicious act or suspicious event that </w:t>
            </w:r>
            <w:r w:rsidRPr="00D31758">
              <w:rPr>
                <w:rFonts w:ascii="Arial Nova Light" w:hAnsi="Arial Nova Light" w:cstheme="majorHAnsi"/>
                <w:b/>
                <w:sz w:val="20"/>
                <w:szCs w:val="20"/>
              </w:rPr>
              <w:t>IS</w:t>
            </w:r>
            <w:r w:rsidRPr="00D31758">
              <w:rPr>
                <w:rFonts w:ascii="Arial Nova Light" w:hAnsi="Arial Nova Light" w:cstheme="majorHAnsi"/>
                <w:sz w:val="20"/>
                <w:szCs w:val="20"/>
              </w:rPr>
              <w:t xml:space="preserve"> found to be an </w:t>
            </w:r>
            <w:r w:rsidRPr="00D31758">
              <w:rPr>
                <w:rFonts w:ascii="Arial Nova Light" w:hAnsi="Arial Nova Light" w:cstheme="majorHAnsi"/>
                <w:bCs/>
                <w:sz w:val="20"/>
                <w:szCs w:val="20"/>
              </w:rPr>
              <w:t>attempt to compromise</w:t>
            </w:r>
            <w:r w:rsidRPr="00D31758">
              <w:rPr>
                <w:rFonts w:ascii="Arial Nova Light" w:hAnsi="Arial Nova Light" w:cstheme="majorHAnsi"/>
                <w:sz w:val="20"/>
                <w:szCs w:val="20"/>
              </w:rPr>
              <w:t xml:space="preserve"> BES Cyber System and/or associated Electronic Access Control or Monitoring System (EACMS)</w:t>
            </w:r>
          </w:p>
        </w:tc>
        <w:tc>
          <w:tcPr>
            <w:tcW w:w="1652" w:type="dxa"/>
            <w:vAlign w:val="center"/>
          </w:tcPr>
          <w:p w14:paraId="57FA4CE9" w14:textId="68490FD2" w:rsidR="00FD4256" w:rsidRPr="00D31758" w:rsidRDefault="002F4A87" w:rsidP="002F4A87">
            <w:pPr>
              <w:spacing w:after="0"/>
              <w:jc w:val="center"/>
              <w:rPr>
                <w:rFonts w:ascii="Arial Nova Light" w:hAnsi="Arial Nova Light" w:cstheme="majorHAnsi"/>
                <w:sz w:val="20"/>
                <w:szCs w:val="20"/>
              </w:rPr>
            </w:pPr>
            <w:r w:rsidRPr="00D31758">
              <w:rPr>
                <w:rFonts w:ascii="Arial Nova Light" w:hAnsi="Arial Nova Light" w:cstheme="majorHAnsi"/>
                <w:sz w:val="20"/>
                <w:szCs w:val="20"/>
              </w:rPr>
              <w:t>NO</w:t>
            </w:r>
          </w:p>
        </w:tc>
        <w:tc>
          <w:tcPr>
            <w:tcW w:w="1830" w:type="dxa"/>
            <w:vAlign w:val="center"/>
          </w:tcPr>
          <w:p w14:paraId="38655AB7" w14:textId="77777777"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rPr>
              <w:t xml:space="preserve">Reportable </w:t>
            </w:r>
            <w:r w:rsidRPr="00D31758">
              <w:rPr>
                <w:rFonts w:ascii="Arial Nova Light" w:hAnsi="Arial Nova Light" w:cstheme="majorHAnsi"/>
                <w:sz w:val="20"/>
                <w:szCs w:val="20"/>
              </w:rPr>
              <w:br/>
            </w:r>
          </w:p>
        </w:tc>
      </w:tr>
      <w:tr w:rsidR="00FD4256" w:rsidRPr="00D31758" w14:paraId="77522833" w14:textId="77777777" w:rsidTr="00072D6D">
        <w:tc>
          <w:tcPr>
            <w:tcW w:w="1554" w:type="dxa"/>
            <w:vAlign w:val="center"/>
          </w:tcPr>
          <w:p w14:paraId="32FF00A7" w14:textId="77777777"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rPr>
              <w:t>Actual compromise or disruption</w:t>
            </w:r>
          </w:p>
        </w:tc>
        <w:tc>
          <w:tcPr>
            <w:tcW w:w="5214" w:type="dxa"/>
            <w:vAlign w:val="center"/>
          </w:tcPr>
          <w:p w14:paraId="7BC8DE68" w14:textId="52D232F2"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u w:val="single"/>
              </w:rPr>
              <w:t>Reportable Cyber Security Incident</w:t>
            </w:r>
            <w:r w:rsidRPr="00D31758">
              <w:rPr>
                <w:rFonts w:ascii="Arial Nova Light" w:hAnsi="Arial Nova Light" w:cstheme="majorHAnsi"/>
                <w:sz w:val="20"/>
                <w:szCs w:val="20"/>
              </w:rPr>
              <w:t xml:space="preserve"> A Cyber Security Incident that has compromised or disrupted one or more reliability tasks of a functional entity</w:t>
            </w:r>
          </w:p>
        </w:tc>
        <w:tc>
          <w:tcPr>
            <w:tcW w:w="1652" w:type="dxa"/>
            <w:vAlign w:val="center"/>
          </w:tcPr>
          <w:p w14:paraId="64093085" w14:textId="477DD7CF" w:rsidR="00FD4256" w:rsidRPr="00D31758" w:rsidRDefault="002F4A87" w:rsidP="002F4A87">
            <w:pPr>
              <w:spacing w:after="0"/>
              <w:jc w:val="center"/>
              <w:rPr>
                <w:rFonts w:ascii="Arial Nova Light" w:hAnsi="Arial Nova Light" w:cstheme="majorHAnsi"/>
                <w:sz w:val="20"/>
                <w:szCs w:val="20"/>
              </w:rPr>
            </w:pPr>
            <w:r w:rsidRPr="00D31758">
              <w:rPr>
                <w:rFonts w:ascii="Arial Nova Light" w:hAnsi="Arial Nova Light" w:cstheme="majorHAnsi"/>
                <w:sz w:val="20"/>
                <w:szCs w:val="20"/>
              </w:rPr>
              <w:t>Yes</w:t>
            </w:r>
          </w:p>
        </w:tc>
        <w:tc>
          <w:tcPr>
            <w:tcW w:w="1830" w:type="dxa"/>
            <w:vAlign w:val="center"/>
          </w:tcPr>
          <w:p w14:paraId="4F973828" w14:textId="77777777" w:rsidR="00FD4256" w:rsidRPr="00D31758" w:rsidRDefault="00FD4256" w:rsidP="00072D6D">
            <w:pPr>
              <w:spacing w:after="0"/>
              <w:rPr>
                <w:rFonts w:ascii="Arial Nova Light" w:hAnsi="Arial Nova Light" w:cstheme="majorHAnsi"/>
                <w:sz w:val="20"/>
                <w:szCs w:val="20"/>
              </w:rPr>
            </w:pPr>
            <w:r w:rsidRPr="00D31758">
              <w:rPr>
                <w:rFonts w:ascii="Arial Nova Light" w:hAnsi="Arial Nova Light" w:cstheme="majorHAnsi"/>
                <w:sz w:val="20"/>
                <w:szCs w:val="20"/>
              </w:rPr>
              <w:t>Reportable</w:t>
            </w:r>
          </w:p>
        </w:tc>
      </w:tr>
    </w:tbl>
    <w:p w14:paraId="3337BAAB" w14:textId="1FA34F24" w:rsidR="0028693B" w:rsidRPr="00D31758" w:rsidRDefault="0028693B" w:rsidP="00FD4256">
      <w:pPr>
        <w:tabs>
          <w:tab w:val="left" w:pos="720"/>
        </w:tabs>
        <w:rPr>
          <w:rFonts w:ascii="Arial Nova Light" w:hAnsi="Arial Nova Light" w:cstheme="majorHAnsi"/>
        </w:rPr>
      </w:pPr>
    </w:p>
    <w:p w14:paraId="1C16D28A" w14:textId="4C5B3ADD" w:rsidR="00C570FF" w:rsidRPr="00D31758" w:rsidRDefault="0001221A" w:rsidP="00BC15B9">
      <w:pPr>
        <w:tabs>
          <w:tab w:val="left" w:pos="720"/>
        </w:tabs>
        <w:rPr>
          <w:rFonts w:ascii="Arial Nova Light" w:hAnsi="Arial Nova Light" w:cstheme="majorHAnsi"/>
          <w:u w:val="single"/>
        </w:rPr>
      </w:pPr>
      <w:r w:rsidRPr="00D31758">
        <w:rPr>
          <w:rFonts w:ascii="Arial Nova Light" w:hAnsi="Arial Nova Light" w:cstheme="majorHAnsi"/>
          <w:u w:val="single"/>
        </w:rPr>
        <w:t>Incident Response</w:t>
      </w:r>
      <w:r w:rsidR="00D209D0" w:rsidRPr="00D31758">
        <w:rPr>
          <w:rFonts w:ascii="Arial Nova Light" w:hAnsi="Arial Nova Light" w:cstheme="majorHAnsi"/>
        </w:rPr>
        <w:t xml:space="preserve"> (Reference diagram </w:t>
      </w:r>
      <w:r w:rsidR="00D209D0" w:rsidRPr="00D31758">
        <w:rPr>
          <w:rFonts w:ascii="Arial Nova Light" w:hAnsi="Arial Nova Light" w:cstheme="majorHAnsi"/>
          <w:b/>
          <w:bCs/>
          <w:color w:val="FF0000"/>
        </w:rPr>
        <w:t xml:space="preserve">Appendix 1: Low Impact </w:t>
      </w:r>
      <w:r w:rsidR="001B74A9" w:rsidRPr="00D31758">
        <w:rPr>
          <w:rFonts w:ascii="Arial Nova Light" w:hAnsi="Arial Nova Light" w:cstheme="majorHAnsi"/>
          <w:b/>
          <w:bCs/>
          <w:color w:val="FF0000"/>
        </w:rPr>
        <w:t>CSIRP Diagram</w:t>
      </w:r>
      <w:r w:rsidR="00D209D0" w:rsidRPr="00D31758">
        <w:rPr>
          <w:rFonts w:ascii="Arial Nova Light" w:hAnsi="Arial Nova Light" w:cstheme="majorHAnsi"/>
        </w:rPr>
        <w:t>)</w:t>
      </w:r>
    </w:p>
    <w:p w14:paraId="171A6370" w14:textId="4D559763" w:rsidR="00204B23" w:rsidRPr="00D31758" w:rsidRDefault="00577B0C" w:rsidP="00BC15B9">
      <w:pPr>
        <w:tabs>
          <w:tab w:val="left" w:pos="720"/>
        </w:tabs>
        <w:rPr>
          <w:rFonts w:ascii="Arial Nova Light" w:hAnsi="Arial Nova Light" w:cstheme="majorHAnsi"/>
        </w:rPr>
      </w:pPr>
      <w:r w:rsidRPr="00D31758">
        <w:rPr>
          <w:rFonts w:ascii="Arial Nova Light" w:hAnsi="Arial Nova Light" w:cstheme="majorHAnsi"/>
        </w:rPr>
        <w:t xml:space="preserve">The following activities outline the actions </w:t>
      </w:r>
      <w:r w:rsidR="00874F5E" w:rsidRPr="00811B6F">
        <w:rPr>
          <w:rFonts w:ascii="Arial Nova Light" w:hAnsi="Arial Nova Light" w:cstheme="majorHAnsi"/>
          <w:bCs/>
        </w:rPr>
        <w:t>Cutlass</w:t>
      </w:r>
      <w:r w:rsidR="00030A7D" w:rsidRPr="00D31758">
        <w:rPr>
          <w:rFonts w:ascii="Arial Nova Light" w:hAnsi="Arial Nova Light" w:cstheme="majorHAnsi"/>
        </w:rPr>
        <w:t xml:space="preserve"> </w:t>
      </w:r>
      <w:r w:rsidRPr="00D31758">
        <w:rPr>
          <w:rFonts w:ascii="Arial Nova Light" w:hAnsi="Arial Nova Light" w:cstheme="majorHAnsi"/>
        </w:rPr>
        <w:t xml:space="preserve">complete </w:t>
      </w:r>
      <w:r w:rsidR="00F77D48" w:rsidRPr="00D31758">
        <w:rPr>
          <w:rFonts w:ascii="Arial Nova Light" w:hAnsi="Arial Nova Light" w:cstheme="majorHAnsi"/>
        </w:rPr>
        <w:t xml:space="preserve">when responding to potential Cyber Security Incidents: </w:t>
      </w:r>
      <w:r w:rsidR="00030A7D" w:rsidRPr="00D31758">
        <w:rPr>
          <w:rFonts w:ascii="Arial Nova Light" w:hAnsi="Arial Nova Light" w:cstheme="majorHAnsi"/>
        </w:rPr>
        <w:t xml:space="preserve"> </w:t>
      </w:r>
    </w:p>
    <w:p w14:paraId="64A838FC" w14:textId="77777777" w:rsidR="009557AB" w:rsidRPr="00D31758" w:rsidRDefault="0028693B" w:rsidP="00851256">
      <w:pPr>
        <w:pBdr>
          <w:top w:val="single" w:sz="18" w:space="1" w:color="FF0000"/>
          <w:left w:val="single" w:sz="18" w:space="4" w:color="FF0000"/>
          <w:bottom w:val="single" w:sz="18" w:space="1" w:color="FF0000"/>
          <w:right w:val="single" w:sz="18" w:space="4" w:color="FF0000"/>
        </w:pBdr>
        <w:tabs>
          <w:tab w:val="left" w:pos="720"/>
        </w:tabs>
        <w:rPr>
          <w:rFonts w:ascii="Arial Nova Light" w:hAnsi="Arial Nova Light" w:cstheme="majorHAnsi"/>
          <w:b/>
          <w:bCs/>
        </w:rPr>
      </w:pPr>
      <w:r w:rsidRPr="00D31758">
        <w:rPr>
          <w:rFonts w:ascii="Arial Nova Light" w:hAnsi="Arial Nova Light" w:cstheme="majorHAnsi"/>
          <w:b/>
          <w:bCs/>
        </w:rPr>
        <w:t xml:space="preserve">Immediate Response </w:t>
      </w:r>
    </w:p>
    <w:p w14:paraId="51DAC2F1" w14:textId="77777777" w:rsidR="00463BC5" w:rsidRPr="00D31758" w:rsidRDefault="00D37C7F" w:rsidP="00851256">
      <w:pPr>
        <w:pBdr>
          <w:top w:val="single" w:sz="18" w:space="1" w:color="FF0000"/>
          <w:left w:val="single" w:sz="18" w:space="4" w:color="FF0000"/>
          <w:bottom w:val="single" w:sz="18" w:space="1" w:color="FF0000"/>
          <w:right w:val="single" w:sz="18" w:space="4" w:color="FF0000"/>
        </w:pBdr>
        <w:tabs>
          <w:tab w:val="left" w:pos="720"/>
        </w:tabs>
        <w:rPr>
          <w:rFonts w:ascii="Arial Nova Light" w:hAnsi="Arial Nova Light" w:cstheme="majorHAnsi"/>
          <w:b/>
          <w:bCs/>
        </w:rPr>
      </w:pPr>
      <w:r w:rsidRPr="00D31758">
        <w:rPr>
          <w:rFonts w:ascii="Arial Nova Light" w:hAnsi="Arial Nova Light" w:cstheme="majorHAnsi"/>
        </w:rPr>
        <w:t xml:space="preserve">Attempts should be made to contact and consult with appropriate </w:t>
      </w:r>
      <w:r w:rsidR="009557AB" w:rsidRPr="00D31758">
        <w:rPr>
          <w:rFonts w:ascii="Arial Nova Light" w:hAnsi="Arial Nova Light" w:cstheme="majorHAnsi"/>
        </w:rPr>
        <w:t xml:space="preserve">site </w:t>
      </w:r>
      <w:r w:rsidR="006E6E10" w:rsidRPr="00D31758">
        <w:rPr>
          <w:rFonts w:ascii="Arial Nova Light" w:hAnsi="Arial Nova Light" w:cstheme="majorHAnsi"/>
        </w:rPr>
        <w:t>m</w:t>
      </w:r>
      <w:r w:rsidRPr="00D31758">
        <w:rPr>
          <w:rFonts w:ascii="Arial Nova Light" w:hAnsi="Arial Nova Light" w:cstheme="majorHAnsi"/>
        </w:rPr>
        <w:t xml:space="preserve">anagement personnel prior to determining </w:t>
      </w:r>
      <w:r w:rsidR="009557AB" w:rsidRPr="00D31758">
        <w:rPr>
          <w:rFonts w:ascii="Arial Nova Light" w:hAnsi="Arial Nova Light" w:cstheme="majorHAnsi"/>
        </w:rPr>
        <w:t>whether</w:t>
      </w:r>
      <w:r w:rsidRPr="00D31758">
        <w:rPr>
          <w:rFonts w:ascii="Arial Nova Light" w:hAnsi="Arial Nova Light" w:cstheme="majorHAnsi"/>
        </w:rPr>
        <w:t xml:space="preserve"> a Cyber Security Incident is Reportable or Not Reportable. In all cases, regulatory reporting criteria and timeframes must be met.</w:t>
      </w:r>
      <w:r w:rsidR="009557AB" w:rsidRPr="00D31758">
        <w:rPr>
          <w:rFonts w:ascii="Arial Nova Light" w:hAnsi="Arial Nova Light" w:cstheme="majorHAnsi"/>
        </w:rPr>
        <w:t xml:space="preserve"> </w:t>
      </w:r>
      <w:r w:rsidRPr="00D31758">
        <w:rPr>
          <w:rFonts w:ascii="Arial Nova Light" w:hAnsi="Arial Nova Light" w:cstheme="majorHAnsi"/>
          <w:i/>
          <w:iCs/>
        </w:rPr>
        <w:t>Some reporting requirements for Cyber Security Incidents are within 1 hour.</w:t>
      </w:r>
    </w:p>
    <w:p w14:paraId="54719AC0" w14:textId="22B788F1" w:rsidR="00866697" w:rsidRPr="00D31758" w:rsidRDefault="00866697" w:rsidP="00851256">
      <w:pPr>
        <w:pBdr>
          <w:top w:val="single" w:sz="18" w:space="1" w:color="FF0000"/>
          <w:left w:val="single" w:sz="18" w:space="4" w:color="FF0000"/>
          <w:bottom w:val="single" w:sz="18" w:space="1" w:color="FF0000"/>
          <w:right w:val="single" w:sz="18" w:space="4" w:color="FF0000"/>
        </w:pBdr>
        <w:tabs>
          <w:tab w:val="left" w:pos="720"/>
        </w:tabs>
        <w:rPr>
          <w:rFonts w:ascii="Arial Nova Light" w:hAnsi="Arial Nova Light" w:cstheme="majorHAnsi"/>
          <w:b/>
          <w:bCs/>
        </w:rPr>
      </w:pPr>
      <w:r w:rsidRPr="00D31758">
        <w:rPr>
          <w:rFonts w:ascii="Arial Nova Light" w:hAnsi="Arial Nova Light" w:cstheme="majorHAnsi"/>
        </w:rPr>
        <w:t xml:space="preserve">Upon Identification that an event is a Cyber Security Incident (or suspected Incident), </w:t>
      </w:r>
      <w:r w:rsidR="00874F5E" w:rsidRPr="00811B6F">
        <w:rPr>
          <w:rFonts w:ascii="Arial Nova Light" w:hAnsi="Arial Nova Light" w:cstheme="majorHAnsi"/>
          <w:bCs/>
        </w:rPr>
        <w:t>Cutlass</w:t>
      </w:r>
      <w:r w:rsidRPr="00D31758">
        <w:rPr>
          <w:rFonts w:ascii="Arial Nova Light" w:hAnsi="Arial Nova Light" w:cstheme="majorHAnsi"/>
        </w:rPr>
        <w:t xml:space="preserve"> personnel shall immediately report the Incident to the Operations Supervisor and any other appropriate management personnel. </w:t>
      </w:r>
    </w:p>
    <w:p w14:paraId="56643FC2" w14:textId="57D5BF66" w:rsidR="0028693B" w:rsidRPr="00D31758" w:rsidRDefault="00866697" w:rsidP="00851256">
      <w:pPr>
        <w:pBdr>
          <w:top w:val="single" w:sz="18" w:space="1" w:color="FF0000"/>
          <w:left w:val="single" w:sz="18" w:space="4" w:color="FF0000"/>
          <w:bottom w:val="single" w:sz="18" w:space="1" w:color="FF0000"/>
          <w:right w:val="single" w:sz="18" w:space="4" w:color="FF0000"/>
        </w:pBdr>
        <w:tabs>
          <w:tab w:val="left" w:pos="720"/>
        </w:tabs>
        <w:rPr>
          <w:rFonts w:ascii="Arial Nova Light" w:hAnsi="Arial Nova Light" w:cstheme="majorHAnsi"/>
          <w:u w:val="single"/>
        </w:rPr>
      </w:pPr>
      <w:r w:rsidRPr="00D31758">
        <w:rPr>
          <w:rFonts w:ascii="Arial Nova Light" w:hAnsi="Arial Nova Light" w:cstheme="majorHAnsi"/>
          <w:u w:val="single"/>
        </w:rPr>
        <w:t>Cyber Security Incidents</w:t>
      </w:r>
    </w:p>
    <w:p w14:paraId="3E1C83F2" w14:textId="420881BE" w:rsidR="00877D8D" w:rsidRPr="00D31758" w:rsidRDefault="00877D8D" w:rsidP="00851256">
      <w:pPr>
        <w:pBdr>
          <w:top w:val="single" w:sz="18" w:space="1" w:color="FF0000"/>
          <w:left w:val="single" w:sz="18" w:space="4" w:color="FF0000"/>
          <w:bottom w:val="single" w:sz="18" w:space="1" w:color="FF0000"/>
          <w:right w:val="single" w:sz="18" w:space="4" w:color="FF0000"/>
        </w:pBdr>
        <w:tabs>
          <w:tab w:val="left" w:pos="720"/>
        </w:tabs>
        <w:rPr>
          <w:rFonts w:ascii="Arial Nova Light" w:hAnsi="Arial Nova Light" w:cstheme="majorHAnsi"/>
        </w:rPr>
      </w:pPr>
      <w:r w:rsidRPr="00D31758">
        <w:rPr>
          <w:rFonts w:ascii="Arial Nova Light" w:hAnsi="Arial Nova Light" w:cstheme="majorHAnsi"/>
        </w:rPr>
        <w:lastRenderedPageBreak/>
        <w:t xml:space="preserve">For Cyber Security Incidents, </w:t>
      </w:r>
      <w:r w:rsidR="00BD12AC">
        <w:rPr>
          <w:rFonts w:ascii="Arial Nova Light" w:hAnsi="Arial Nova Light" w:cstheme="majorHAnsi"/>
        </w:rPr>
        <w:t>Site Management</w:t>
      </w:r>
      <w:r w:rsidR="00F6289D" w:rsidRPr="00D31758">
        <w:rPr>
          <w:rFonts w:ascii="Arial Nova Light" w:hAnsi="Arial Nova Light" w:cstheme="majorHAnsi"/>
        </w:rPr>
        <w:t xml:space="preserve"> </w:t>
      </w:r>
      <w:r w:rsidRPr="00D31758">
        <w:rPr>
          <w:rFonts w:ascii="Arial Nova Light" w:hAnsi="Arial Nova Light" w:cstheme="majorHAnsi"/>
        </w:rPr>
        <w:t xml:space="preserve">must contact and coordinate with </w:t>
      </w:r>
      <w:r w:rsidR="00FF1F68" w:rsidRPr="00D31758">
        <w:rPr>
          <w:rFonts w:ascii="Arial Nova Light" w:hAnsi="Arial Nova Light" w:cstheme="majorHAnsi"/>
        </w:rPr>
        <w:t>the CIP Senior Manager or Delegate on the appropriate Cyber Security Incident Report and Response actions.</w:t>
      </w:r>
    </w:p>
    <w:p w14:paraId="1CEB4646" w14:textId="05E75920" w:rsidR="00FF1F68" w:rsidRPr="00D31758" w:rsidRDefault="00FF1F68" w:rsidP="00851256">
      <w:pPr>
        <w:pBdr>
          <w:top w:val="single" w:sz="18" w:space="1" w:color="FF0000"/>
          <w:left w:val="single" w:sz="18" w:space="4" w:color="FF0000"/>
          <w:bottom w:val="single" w:sz="18" w:space="1" w:color="FF0000"/>
          <w:right w:val="single" w:sz="18" w:space="4" w:color="FF0000"/>
        </w:pBdr>
        <w:tabs>
          <w:tab w:val="left" w:pos="720"/>
        </w:tabs>
        <w:rPr>
          <w:rFonts w:ascii="Arial Nova Light" w:hAnsi="Arial Nova Light" w:cstheme="majorHAnsi"/>
          <w:u w:val="single"/>
        </w:rPr>
      </w:pPr>
      <w:r w:rsidRPr="00D31758">
        <w:rPr>
          <w:rFonts w:ascii="Arial Nova Light" w:hAnsi="Arial Nova Light" w:cstheme="majorHAnsi"/>
          <w:u w:val="single"/>
        </w:rPr>
        <w:t>Physical Security Breach/Threat</w:t>
      </w:r>
    </w:p>
    <w:p w14:paraId="4297CEA7" w14:textId="7B8EB436" w:rsidR="002A62B5" w:rsidRPr="00D31758" w:rsidRDefault="002A62B5" w:rsidP="00851256">
      <w:pPr>
        <w:pBdr>
          <w:top w:val="single" w:sz="18" w:space="1" w:color="FF0000"/>
          <w:left w:val="single" w:sz="18" w:space="4" w:color="FF0000"/>
          <w:bottom w:val="single" w:sz="18" w:space="1" w:color="FF0000"/>
          <w:right w:val="single" w:sz="18" w:space="4" w:color="FF0000"/>
        </w:pBdr>
        <w:tabs>
          <w:tab w:val="left" w:pos="720"/>
        </w:tabs>
        <w:rPr>
          <w:rFonts w:ascii="Arial Nova Light" w:hAnsi="Arial Nova Light" w:cstheme="majorHAnsi"/>
        </w:rPr>
      </w:pPr>
      <w:r w:rsidRPr="00D31758">
        <w:rPr>
          <w:rFonts w:ascii="Arial Nova Light" w:hAnsi="Arial Nova Light" w:cstheme="majorHAnsi"/>
        </w:rPr>
        <w:t xml:space="preserve">For a physical security breach or threat, </w:t>
      </w:r>
      <w:r w:rsidR="00BD12AC">
        <w:rPr>
          <w:rFonts w:ascii="Arial Nova Light" w:hAnsi="Arial Nova Light" w:cstheme="majorHAnsi"/>
        </w:rPr>
        <w:t>Site Management</w:t>
      </w:r>
      <w:r w:rsidR="00F6289D" w:rsidRPr="00D31758">
        <w:rPr>
          <w:rFonts w:ascii="Arial Nova Light" w:hAnsi="Arial Nova Light" w:cstheme="majorHAnsi"/>
        </w:rPr>
        <w:t xml:space="preserve"> </w:t>
      </w:r>
      <w:r w:rsidRPr="00D31758">
        <w:rPr>
          <w:rFonts w:ascii="Arial Nova Light" w:hAnsi="Arial Nova Light" w:cstheme="majorHAnsi"/>
        </w:rPr>
        <w:t>must formulate an immediate response that includes:</w:t>
      </w:r>
    </w:p>
    <w:p w14:paraId="54DFB887" w14:textId="6788C26E" w:rsidR="002A62B5" w:rsidRPr="00D31758" w:rsidRDefault="005C5AD9" w:rsidP="005C5AD9">
      <w:pPr>
        <w:pBdr>
          <w:top w:val="single" w:sz="18" w:space="1" w:color="FF0000"/>
          <w:left w:val="single" w:sz="18" w:space="4" w:color="FF0000"/>
          <w:bottom w:val="single" w:sz="18" w:space="1" w:color="FF0000"/>
          <w:right w:val="single" w:sz="18" w:space="4" w:color="FF0000"/>
        </w:pBdr>
        <w:tabs>
          <w:tab w:val="left" w:pos="720"/>
        </w:tabs>
        <w:ind w:left="720" w:hanging="720"/>
        <w:rPr>
          <w:rFonts w:ascii="Arial Nova Light" w:hAnsi="Arial Nova Light" w:cstheme="majorHAnsi"/>
        </w:rPr>
      </w:pPr>
      <w:r w:rsidRPr="00D31758">
        <w:rPr>
          <w:rFonts w:ascii="Arial Nova Light" w:hAnsi="Arial Nova Light" w:cstheme="majorHAnsi"/>
        </w:rPr>
        <w:tab/>
        <w:t xml:space="preserve">a. </w:t>
      </w:r>
      <w:r w:rsidR="002A62B5" w:rsidRPr="00D31758">
        <w:rPr>
          <w:rFonts w:ascii="Arial Nova Light" w:hAnsi="Arial Nova Light" w:cstheme="majorHAnsi"/>
        </w:rPr>
        <w:t xml:space="preserve">Alerting on-site personnel of any existing safety issues. If personnel safety is threatened, personnel may be directed to take </w:t>
      </w:r>
      <w:r w:rsidR="00FC7D40" w:rsidRPr="00D31758">
        <w:rPr>
          <w:rFonts w:ascii="Arial Nova Light" w:hAnsi="Arial Nova Light" w:cstheme="majorHAnsi"/>
        </w:rPr>
        <w:t>shelter</w:t>
      </w:r>
      <w:r w:rsidR="002A62B5" w:rsidRPr="00D31758">
        <w:rPr>
          <w:rFonts w:ascii="Arial Nova Light" w:hAnsi="Arial Nova Light" w:cstheme="majorHAnsi"/>
        </w:rPr>
        <w:t xml:space="preserve"> or </w:t>
      </w:r>
      <w:r w:rsidR="003C5195" w:rsidRPr="00D31758">
        <w:rPr>
          <w:rFonts w:ascii="Arial Nova Light" w:hAnsi="Arial Nova Light" w:cstheme="majorHAnsi"/>
        </w:rPr>
        <w:t>further</w:t>
      </w:r>
      <w:r w:rsidR="002A62B5" w:rsidRPr="00D31758">
        <w:rPr>
          <w:rFonts w:ascii="Arial Nova Light" w:hAnsi="Arial Nova Light" w:cstheme="majorHAnsi"/>
        </w:rPr>
        <w:t xml:space="preserve"> actions as </w:t>
      </w:r>
      <w:r w:rsidR="003C5195" w:rsidRPr="00D31758">
        <w:rPr>
          <w:rFonts w:ascii="Arial Nova Light" w:hAnsi="Arial Nova Light" w:cstheme="majorHAnsi"/>
        </w:rPr>
        <w:t xml:space="preserve">the situation </w:t>
      </w:r>
      <w:r w:rsidR="00871819" w:rsidRPr="00D31758">
        <w:rPr>
          <w:rFonts w:ascii="Arial Nova Light" w:hAnsi="Arial Nova Light" w:cstheme="majorHAnsi"/>
        </w:rPr>
        <w:t>evolves</w:t>
      </w:r>
      <w:r w:rsidR="002A62B5" w:rsidRPr="00D31758">
        <w:rPr>
          <w:rFonts w:ascii="Arial Nova Light" w:hAnsi="Arial Nova Light" w:cstheme="majorHAnsi"/>
        </w:rPr>
        <w:t>.</w:t>
      </w:r>
    </w:p>
    <w:p w14:paraId="25B70769" w14:textId="5486CD4D" w:rsidR="002A62B5" w:rsidRPr="00D31758" w:rsidRDefault="005C5AD9" w:rsidP="00851256">
      <w:pPr>
        <w:pBdr>
          <w:top w:val="single" w:sz="18" w:space="1" w:color="FF0000"/>
          <w:left w:val="single" w:sz="18" w:space="4" w:color="FF0000"/>
          <w:bottom w:val="single" w:sz="18" w:space="1" w:color="FF0000"/>
          <w:right w:val="single" w:sz="18" w:space="4" w:color="FF0000"/>
        </w:pBdr>
        <w:tabs>
          <w:tab w:val="left" w:pos="720"/>
        </w:tabs>
        <w:rPr>
          <w:rFonts w:ascii="Arial Nova Light" w:hAnsi="Arial Nova Light" w:cstheme="majorHAnsi"/>
        </w:rPr>
      </w:pPr>
      <w:r w:rsidRPr="00D31758">
        <w:rPr>
          <w:rFonts w:ascii="Arial Nova Light" w:hAnsi="Arial Nova Light" w:cstheme="majorHAnsi"/>
        </w:rPr>
        <w:tab/>
      </w:r>
      <w:r w:rsidR="007A0D53" w:rsidRPr="00D31758">
        <w:rPr>
          <w:rFonts w:ascii="Arial Nova Light" w:hAnsi="Arial Nova Light" w:cstheme="majorHAnsi"/>
        </w:rPr>
        <w:t xml:space="preserve">b. </w:t>
      </w:r>
      <w:r w:rsidR="004F7A06" w:rsidRPr="00D31758">
        <w:rPr>
          <w:rFonts w:ascii="Arial Nova Light" w:hAnsi="Arial Nova Light" w:cstheme="majorHAnsi"/>
        </w:rPr>
        <w:t>Determine</w:t>
      </w:r>
      <w:r w:rsidR="002A62B5" w:rsidRPr="00D31758">
        <w:rPr>
          <w:rFonts w:ascii="Arial Nova Light" w:hAnsi="Arial Nova Light" w:cstheme="majorHAnsi"/>
        </w:rPr>
        <w:t xml:space="preserve"> if additional assistance is immediately needed from local law enforcement</w:t>
      </w:r>
      <w:r w:rsidR="00E74983" w:rsidRPr="00D31758">
        <w:rPr>
          <w:rFonts w:ascii="Arial Nova Light" w:hAnsi="Arial Nova Light" w:cstheme="majorHAnsi"/>
        </w:rPr>
        <w:t>.</w:t>
      </w:r>
    </w:p>
    <w:p w14:paraId="79A3FDFD" w14:textId="5E74F0B3" w:rsidR="002A62B5" w:rsidRPr="00E31A2D" w:rsidRDefault="00851256" w:rsidP="00851256">
      <w:pPr>
        <w:pBdr>
          <w:top w:val="single" w:sz="18" w:space="1" w:color="FF0000"/>
          <w:left w:val="single" w:sz="18" w:space="4" w:color="FF0000"/>
          <w:bottom w:val="single" w:sz="18" w:space="1" w:color="FF0000"/>
          <w:right w:val="single" w:sz="18" w:space="4" w:color="FF0000"/>
        </w:pBdr>
        <w:tabs>
          <w:tab w:val="left" w:pos="720"/>
        </w:tabs>
        <w:rPr>
          <w:rFonts w:ascii="Arial Nova Light" w:hAnsi="Arial Nova Light" w:cstheme="majorHAnsi"/>
        </w:rPr>
      </w:pPr>
      <w:r w:rsidRPr="00E31A2D">
        <w:rPr>
          <w:rFonts w:ascii="Arial Nova Light" w:hAnsi="Arial Nova Light" w:cstheme="majorHAnsi"/>
        </w:rPr>
        <w:tab/>
      </w:r>
      <w:r w:rsidR="007A0D53" w:rsidRPr="00E31A2D">
        <w:rPr>
          <w:rFonts w:ascii="Arial Nova Light" w:hAnsi="Arial Nova Light" w:cstheme="majorHAnsi"/>
        </w:rPr>
        <w:tab/>
      </w:r>
      <w:proofErr w:type="spellStart"/>
      <w:r w:rsidR="007A0D53" w:rsidRPr="00E31A2D">
        <w:rPr>
          <w:rFonts w:ascii="Arial Nova Light" w:hAnsi="Arial Nova Light" w:cstheme="majorHAnsi"/>
        </w:rPr>
        <w:t>i</w:t>
      </w:r>
      <w:proofErr w:type="spellEnd"/>
      <w:r w:rsidRPr="00E31A2D">
        <w:rPr>
          <w:rFonts w:ascii="Arial Nova Light" w:hAnsi="Arial Nova Light" w:cstheme="majorHAnsi"/>
        </w:rPr>
        <w:t xml:space="preserve">. </w:t>
      </w:r>
      <w:r w:rsidR="00E31A2D" w:rsidRPr="00E31A2D">
        <w:rPr>
          <w:rFonts w:ascii="Arial Nova Light" w:hAnsi="Arial Nova Light" w:cstheme="majorHAnsi"/>
        </w:rPr>
        <w:t>Fort Bend Police Department: (260) 427-1222</w:t>
      </w:r>
    </w:p>
    <w:p w14:paraId="1752DA66" w14:textId="764D2C9A" w:rsidR="00FF1F68" w:rsidRPr="00D31758" w:rsidRDefault="007A0D53" w:rsidP="00851256">
      <w:pPr>
        <w:pBdr>
          <w:top w:val="single" w:sz="18" w:space="1" w:color="FF0000"/>
          <w:left w:val="single" w:sz="18" w:space="4" w:color="FF0000"/>
          <w:bottom w:val="single" w:sz="18" w:space="1" w:color="FF0000"/>
          <w:right w:val="single" w:sz="18" w:space="4" w:color="FF0000"/>
        </w:pBdr>
        <w:tabs>
          <w:tab w:val="left" w:pos="720"/>
        </w:tabs>
        <w:rPr>
          <w:rFonts w:ascii="Arial Nova Light" w:hAnsi="Arial Nova Light" w:cstheme="majorHAnsi"/>
        </w:rPr>
      </w:pPr>
      <w:r w:rsidRPr="00D31758">
        <w:rPr>
          <w:rFonts w:ascii="Arial Nova Light" w:hAnsi="Arial Nova Light" w:cstheme="majorHAnsi"/>
        </w:rPr>
        <w:tab/>
        <w:t xml:space="preserve">c. </w:t>
      </w:r>
      <w:r w:rsidR="002A62B5" w:rsidRPr="00D31758">
        <w:rPr>
          <w:rFonts w:ascii="Arial Nova Light" w:hAnsi="Arial Nova Light" w:cstheme="majorHAnsi"/>
        </w:rPr>
        <w:t>Take actions to mitigate the immediate risk to reliable operation of the Bulk Electric System.</w:t>
      </w:r>
    </w:p>
    <w:p w14:paraId="45829881" w14:textId="3A5104CC" w:rsidR="00C570FF" w:rsidRPr="00D31758" w:rsidRDefault="00173A7A" w:rsidP="00BC15B9">
      <w:pPr>
        <w:tabs>
          <w:tab w:val="left" w:pos="720"/>
        </w:tabs>
        <w:rPr>
          <w:rFonts w:ascii="Arial Nova Light" w:hAnsi="Arial Nova Light" w:cstheme="majorHAnsi"/>
          <w:u w:val="single"/>
        </w:rPr>
      </w:pPr>
      <w:r w:rsidRPr="00D31758">
        <w:rPr>
          <w:rFonts w:ascii="Arial Nova Light" w:hAnsi="Arial Nova Light" w:cstheme="majorHAnsi"/>
          <w:u w:val="single"/>
        </w:rPr>
        <w:t xml:space="preserve">Incident Response Cont. </w:t>
      </w:r>
    </w:p>
    <w:p w14:paraId="68997403" w14:textId="3BB38A1C" w:rsidR="008F12D9" w:rsidRPr="00D31758" w:rsidRDefault="00BD12AC" w:rsidP="006A3885">
      <w:pPr>
        <w:tabs>
          <w:tab w:val="left" w:pos="720"/>
        </w:tabs>
        <w:ind w:left="720"/>
        <w:rPr>
          <w:rFonts w:ascii="Arial Nova Light" w:hAnsi="Arial Nova Light" w:cstheme="majorHAnsi"/>
        </w:rPr>
      </w:pPr>
      <w:r>
        <w:rPr>
          <w:rFonts w:ascii="Arial Nova Light" w:hAnsi="Arial Nova Light" w:cstheme="majorHAnsi"/>
        </w:rPr>
        <w:t>Site Management</w:t>
      </w:r>
      <w:r w:rsidR="00F6289D" w:rsidRPr="00D31758">
        <w:rPr>
          <w:rFonts w:ascii="Arial Nova Light" w:hAnsi="Arial Nova Light" w:cstheme="majorHAnsi"/>
        </w:rPr>
        <w:t xml:space="preserve"> </w:t>
      </w:r>
      <w:r w:rsidR="0022627D" w:rsidRPr="00D31758">
        <w:rPr>
          <w:rFonts w:ascii="Arial Nova Light" w:hAnsi="Arial Nova Light" w:cstheme="majorHAnsi"/>
        </w:rPr>
        <w:t xml:space="preserve">and the CIP Senior Manager </w:t>
      </w:r>
      <w:r w:rsidR="009A2432" w:rsidRPr="00D31758">
        <w:rPr>
          <w:rFonts w:ascii="Arial Nova Light" w:hAnsi="Arial Nova Light" w:cstheme="majorHAnsi"/>
        </w:rPr>
        <w:t>or Delegate</w:t>
      </w:r>
      <w:r w:rsidR="008D5AF7" w:rsidRPr="00D31758">
        <w:rPr>
          <w:rFonts w:ascii="Arial Nova Light" w:hAnsi="Arial Nova Light" w:cstheme="majorHAnsi"/>
        </w:rPr>
        <w:t xml:space="preserve"> initiate </w:t>
      </w:r>
      <w:r w:rsidR="007B57C3" w:rsidRPr="00D31758">
        <w:rPr>
          <w:rFonts w:ascii="Arial Nova Light" w:hAnsi="Arial Nova Light" w:cstheme="majorHAnsi"/>
        </w:rPr>
        <w:t xml:space="preserve">response and communication to mitigate Cyber Security Incidents. </w:t>
      </w:r>
      <w:r w:rsidR="008F12D9" w:rsidRPr="00D31758">
        <w:rPr>
          <w:rFonts w:ascii="Arial Nova Light" w:hAnsi="Arial Nova Light" w:cstheme="majorHAnsi"/>
        </w:rPr>
        <w:t>During the initial response and investigation</w:t>
      </w:r>
      <w:r w:rsidR="002D0C0E" w:rsidRPr="00D31758">
        <w:rPr>
          <w:rFonts w:ascii="Arial Nova Light" w:hAnsi="Arial Nova Light" w:cstheme="majorHAnsi"/>
        </w:rPr>
        <w:t xml:space="preserve">, </w:t>
      </w:r>
      <w:r w:rsidR="00CB528E" w:rsidRPr="00D31758">
        <w:rPr>
          <w:rFonts w:ascii="Arial Nova Light" w:hAnsi="Arial Nova Light" w:cstheme="majorHAnsi"/>
        </w:rPr>
        <w:t xml:space="preserve">as much detail as possible shall be collected including (but not limited to) the following: </w:t>
      </w:r>
    </w:p>
    <w:p w14:paraId="339C6A09" w14:textId="77777777" w:rsidR="006A3885" w:rsidRPr="00D31758" w:rsidRDefault="006A3885" w:rsidP="006A3885">
      <w:pPr>
        <w:pStyle w:val="ListParagraph"/>
        <w:numPr>
          <w:ilvl w:val="0"/>
          <w:numId w:val="17"/>
        </w:numPr>
        <w:tabs>
          <w:tab w:val="left" w:pos="1440"/>
        </w:tabs>
        <w:ind w:left="1440"/>
        <w:rPr>
          <w:rFonts w:ascii="Arial Nova Light" w:hAnsi="Arial Nova Light" w:cstheme="majorHAnsi"/>
        </w:rPr>
      </w:pPr>
      <w:r w:rsidRPr="00D31758">
        <w:rPr>
          <w:rFonts w:ascii="Arial Nova Light" w:hAnsi="Arial Nova Light" w:cstheme="majorHAnsi"/>
        </w:rPr>
        <w:t xml:space="preserve">Description of the event; including how and when it was discovered </w:t>
      </w:r>
    </w:p>
    <w:p w14:paraId="129CB137" w14:textId="5FCC796C" w:rsidR="006A3885" w:rsidRPr="00D31758" w:rsidRDefault="006A3885" w:rsidP="006A3885">
      <w:pPr>
        <w:pStyle w:val="ListParagraph"/>
        <w:numPr>
          <w:ilvl w:val="0"/>
          <w:numId w:val="17"/>
        </w:numPr>
        <w:tabs>
          <w:tab w:val="left" w:pos="1440"/>
        </w:tabs>
        <w:ind w:left="1440"/>
        <w:rPr>
          <w:rFonts w:ascii="Arial Nova Light" w:hAnsi="Arial Nova Light" w:cstheme="majorHAnsi"/>
        </w:rPr>
      </w:pPr>
      <w:r w:rsidRPr="00D31758">
        <w:rPr>
          <w:rFonts w:ascii="Arial Nova Light" w:hAnsi="Arial Nova Light" w:cstheme="majorHAnsi"/>
        </w:rPr>
        <w:t>Impact, or expected possible impact, to Operations and/or components of the Bulk Electric System</w:t>
      </w:r>
    </w:p>
    <w:p w14:paraId="425B1FCB" w14:textId="478F6986" w:rsidR="00BC11B1" w:rsidRPr="00D31758" w:rsidRDefault="00BC11B1" w:rsidP="006A3885">
      <w:pPr>
        <w:pStyle w:val="ListParagraph"/>
        <w:numPr>
          <w:ilvl w:val="0"/>
          <w:numId w:val="17"/>
        </w:numPr>
        <w:tabs>
          <w:tab w:val="left" w:pos="1440"/>
        </w:tabs>
        <w:ind w:left="1440"/>
        <w:rPr>
          <w:rFonts w:ascii="Arial Nova Light" w:hAnsi="Arial Nova Light" w:cstheme="majorHAnsi"/>
        </w:rPr>
      </w:pPr>
      <w:r w:rsidRPr="00D31758">
        <w:rPr>
          <w:rFonts w:ascii="Arial Nova Light" w:hAnsi="Arial Nova Light" w:cstheme="majorHAnsi"/>
        </w:rPr>
        <w:t xml:space="preserve">Availability of </w:t>
      </w:r>
      <w:r w:rsidR="005A364A" w:rsidRPr="00D31758">
        <w:rPr>
          <w:rFonts w:ascii="Arial Nova Light" w:hAnsi="Arial Nova Light" w:cstheme="majorHAnsi"/>
        </w:rPr>
        <w:t>backup or redundant systems</w:t>
      </w:r>
    </w:p>
    <w:p w14:paraId="20474B92" w14:textId="77777777" w:rsidR="006A3885" w:rsidRPr="00D31758" w:rsidRDefault="006A3885" w:rsidP="006A3885">
      <w:pPr>
        <w:pStyle w:val="ListParagraph"/>
        <w:numPr>
          <w:ilvl w:val="0"/>
          <w:numId w:val="17"/>
        </w:numPr>
        <w:tabs>
          <w:tab w:val="left" w:pos="1440"/>
        </w:tabs>
        <w:ind w:left="1440"/>
        <w:rPr>
          <w:rFonts w:ascii="Arial Nova Light" w:hAnsi="Arial Nova Light" w:cstheme="majorHAnsi"/>
        </w:rPr>
      </w:pPr>
      <w:r w:rsidRPr="00D31758">
        <w:rPr>
          <w:rFonts w:ascii="Arial Nova Light" w:hAnsi="Arial Nova Light" w:cstheme="majorHAnsi"/>
        </w:rPr>
        <w:t>Physical areas and/or systems affected</w:t>
      </w:r>
    </w:p>
    <w:p w14:paraId="6A2AE98B" w14:textId="77777777" w:rsidR="006A3885" w:rsidRPr="00D31758" w:rsidRDefault="006A3885" w:rsidP="006A3885">
      <w:pPr>
        <w:pStyle w:val="ListParagraph"/>
        <w:numPr>
          <w:ilvl w:val="0"/>
          <w:numId w:val="17"/>
        </w:numPr>
        <w:tabs>
          <w:tab w:val="left" w:pos="1440"/>
        </w:tabs>
        <w:ind w:left="1440"/>
        <w:rPr>
          <w:rFonts w:ascii="Arial Nova Light" w:hAnsi="Arial Nova Light" w:cstheme="majorHAnsi"/>
        </w:rPr>
      </w:pPr>
      <w:r w:rsidRPr="00D31758">
        <w:rPr>
          <w:rFonts w:ascii="Arial Nova Light" w:hAnsi="Arial Nova Light" w:cstheme="majorHAnsi"/>
        </w:rPr>
        <w:t>Actions already taken to respond</w:t>
      </w:r>
    </w:p>
    <w:p w14:paraId="1B79ED3E" w14:textId="4E667AE6" w:rsidR="00BB4F04" w:rsidRPr="00D31758" w:rsidRDefault="006A3885" w:rsidP="00BB4F04">
      <w:pPr>
        <w:pStyle w:val="ListParagraph"/>
        <w:numPr>
          <w:ilvl w:val="0"/>
          <w:numId w:val="17"/>
        </w:numPr>
        <w:tabs>
          <w:tab w:val="left" w:pos="1440"/>
        </w:tabs>
        <w:spacing w:before="120"/>
        <w:ind w:left="1440"/>
        <w:rPr>
          <w:rFonts w:ascii="Arial Nova Light" w:hAnsi="Arial Nova Light" w:cstheme="majorHAnsi"/>
        </w:rPr>
      </w:pPr>
      <w:r w:rsidRPr="00D31758">
        <w:rPr>
          <w:rFonts w:ascii="Arial Nova Light" w:hAnsi="Arial Nova Light" w:cstheme="majorHAnsi"/>
        </w:rPr>
        <w:t>Estimated restoration timeline</w:t>
      </w:r>
    </w:p>
    <w:p w14:paraId="070C4DAF" w14:textId="5722C5D3" w:rsidR="00996297" w:rsidRPr="00D31758" w:rsidRDefault="0052523B" w:rsidP="006A3885">
      <w:pPr>
        <w:pStyle w:val="ListParagraph"/>
        <w:tabs>
          <w:tab w:val="left" w:pos="720"/>
        </w:tabs>
        <w:rPr>
          <w:rFonts w:ascii="Arial Nova Light" w:hAnsi="Arial Nova Light" w:cstheme="majorHAnsi"/>
        </w:rPr>
      </w:pPr>
      <w:r w:rsidRPr="00D31758">
        <w:rPr>
          <w:rFonts w:ascii="Arial Nova Light" w:hAnsi="Arial Nova Light" w:cstheme="majorHAnsi"/>
        </w:rPr>
        <w:t xml:space="preserve">The </w:t>
      </w:r>
      <w:r w:rsidR="00BD12AC">
        <w:rPr>
          <w:rFonts w:ascii="Arial Nova Light" w:hAnsi="Arial Nova Light" w:cstheme="majorHAnsi"/>
        </w:rPr>
        <w:t>Site Management</w:t>
      </w:r>
      <w:r w:rsidR="000C4295" w:rsidRPr="00D31758">
        <w:rPr>
          <w:rFonts w:ascii="Arial Nova Light" w:hAnsi="Arial Nova Light" w:cstheme="majorHAnsi"/>
        </w:rPr>
        <w:t xml:space="preserve">, CIP senior Manager or Delegate, </w:t>
      </w:r>
      <w:r w:rsidR="003E6358" w:rsidRPr="00D31758">
        <w:rPr>
          <w:rFonts w:ascii="Arial Nova Light" w:hAnsi="Arial Nova Light" w:cstheme="majorHAnsi"/>
        </w:rPr>
        <w:t xml:space="preserve">or other designated personnel </w:t>
      </w:r>
      <w:r w:rsidR="007C2974" w:rsidRPr="00D31758">
        <w:rPr>
          <w:rFonts w:ascii="Arial Nova Light" w:hAnsi="Arial Nova Light" w:cstheme="majorHAnsi"/>
        </w:rPr>
        <w:t>will begin documenting the incident in an Incident Report (</w:t>
      </w:r>
      <w:r w:rsidR="007C2974" w:rsidRPr="00D31758">
        <w:rPr>
          <w:rFonts w:ascii="Arial Nova Light" w:hAnsi="Arial Nova Light" w:cstheme="majorHAnsi"/>
          <w:b/>
          <w:bCs/>
          <w:color w:val="FF0000"/>
        </w:rPr>
        <w:t>See</w:t>
      </w:r>
      <w:r w:rsidR="00C36CE3" w:rsidRPr="00D31758">
        <w:rPr>
          <w:rFonts w:ascii="Arial Nova Light" w:hAnsi="Arial Nova Light" w:cstheme="majorHAnsi"/>
          <w:b/>
          <w:bCs/>
          <w:color w:val="FF0000"/>
        </w:rPr>
        <w:t xml:space="preserve">: </w:t>
      </w:r>
      <w:r w:rsidR="00BB4F04" w:rsidRPr="00D31758">
        <w:rPr>
          <w:rFonts w:ascii="Arial Nova Light" w:hAnsi="Arial Nova Light" w:cstheme="majorHAnsi"/>
          <w:b/>
          <w:bCs/>
          <w:color w:val="FF0000"/>
        </w:rPr>
        <w:t xml:space="preserve">Appendix </w:t>
      </w:r>
      <w:r w:rsidR="0004340D" w:rsidRPr="00D31758">
        <w:rPr>
          <w:rFonts w:ascii="Arial Nova Light" w:hAnsi="Arial Nova Light" w:cstheme="majorHAnsi"/>
          <w:b/>
          <w:bCs/>
          <w:color w:val="FF0000"/>
        </w:rPr>
        <w:t>2</w:t>
      </w:r>
      <w:r w:rsidR="00BB4F04" w:rsidRPr="00D31758">
        <w:rPr>
          <w:rFonts w:ascii="Arial Nova Light" w:hAnsi="Arial Nova Light" w:cstheme="majorHAnsi"/>
          <w:b/>
          <w:bCs/>
          <w:color w:val="FF0000"/>
        </w:rPr>
        <w:t>: Cyber Security Incident Reporting Form</w:t>
      </w:r>
      <w:r w:rsidR="00BB4F04" w:rsidRPr="00D31758">
        <w:rPr>
          <w:rFonts w:ascii="Arial Nova Light" w:hAnsi="Arial Nova Light" w:cstheme="majorHAnsi"/>
        </w:rPr>
        <w:t xml:space="preserve">). </w:t>
      </w:r>
    </w:p>
    <w:p w14:paraId="47967E06" w14:textId="77777777" w:rsidR="00D037BA" w:rsidRPr="00D31758" w:rsidRDefault="00D037BA" w:rsidP="00D037BA">
      <w:pPr>
        <w:tabs>
          <w:tab w:val="left" w:pos="720"/>
        </w:tabs>
        <w:rPr>
          <w:rFonts w:ascii="Arial Nova Light" w:hAnsi="Arial Nova Light" w:cstheme="majorHAnsi"/>
          <w:u w:val="single"/>
        </w:rPr>
      </w:pPr>
      <w:r w:rsidRPr="00D31758">
        <w:rPr>
          <w:rFonts w:ascii="Arial Nova Light" w:hAnsi="Arial Nova Light" w:cstheme="majorHAnsi"/>
          <w:u w:val="single"/>
        </w:rPr>
        <w:t>CIP Exceptional Circumstances (CEC)</w:t>
      </w:r>
    </w:p>
    <w:p w14:paraId="736D8917" w14:textId="748B10A0" w:rsidR="00D037BA" w:rsidRPr="00D31758" w:rsidRDefault="00874F5E" w:rsidP="00D037BA">
      <w:pPr>
        <w:tabs>
          <w:tab w:val="left" w:pos="720"/>
        </w:tabs>
        <w:ind w:left="720"/>
        <w:rPr>
          <w:rFonts w:ascii="Arial Nova Light" w:hAnsi="Arial Nova Light" w:cstheme="majorHAnsi"/>
        </w:rPr>
      </w:pPr>
      <w:r w:rsidRPr="00F6289D">
        <w:rPr>
          <w:rFonts w:ascii="Arial Nova Light" w:hAnsi="Arial Nova Light" w:cstheme="majorHAnsi"/>
          <w:bCs/>
        </w:rPr>
        <w:t>Cutlass</w:t>
      </w:r>
      <w:r w:rsidR="00D037BA" w:rsidRPr="00D31758">
        <w:rPr>
          <w:rFonts w:ascii="Arial Nova Light" w:hAnsi="Arial Nova Light" w:cstheme="majorHAnsi"/>
        </w:rPr>
        <w:t xml:space="preserve"> shall determine if the Incident classification meets the definition of a CEC (Reference Section “Definitions”). If so:</w:t>
      </w:r>
    </w:p>
    <w:p w14:paraId="09F2205B" w14:textId="77777777" w:rsidR="000D2572" w:rsidRDefault="00D31758" w:rsidP="00D037BA">
      <w:pPr>
        <w:pStyle w:val="ListParagraph"/>
        <w:numPr>
          <w:ilvl w:val="0"/>
          <w:numId w:val="24"/>
        </w:numPr>
        <w:tabs>
          <w:tab w:val="left" w:pos="720"/>
        </w:tabs>
        <w:rPr>
          <w:rFonts w:ascii="Arial Nova Light" w:hAnsi="Arial Nova Light" w:cstheme="majorHAnsi"/>
        </w:rPr>
      </w:pPr>
      <w:r>
        <w:rPr>
          <w:rFonts w:ascii="Arial Nova Light" w:hAnsi="Arial Nova Light" w:cstheme="majorHAnsi"/>
        </w:rPr>
        <w:t xml:space="preserve">Details of a CEC are recorded within </w:t>
      </w:r>
      <w:r w:rsidR="000D2572" w:rsidRPr="000D2572">
        <w:rPr>
          <w:rFonts w:ascii="Arial Nova Light" w:hAnsi="Arial Nova Light" w:cstheme="majorHAnsi"/>
          <w:b/>
          <w:bCs/>
          <w:color w:val="FF0000"/>
        </w:rPr>
        <w:t>FRM-CIP003-CIP Exceptional Circumstance Form</w:t>
      </w:r>
    </w:p>
    <w:p w14:paraId="4C311A2F" w14:textId="77AB83F4" w:rsidR="00D037BA" w:rsidRPr="00D31758" w:rsidRDefault="00D037BA" w:rsidP="00D037BA">
      <w:pPr>
        <w:pStyle w:val="ListParagraph"/>
        <w:numPr>
          <w:ilvl w:val="0"/>
          <w:numId w:val="24"/>
        </w:numPr>
        <w:tabs>
          <w:tab w:val="left" w:pos="720"/>
        </w:tabs>
        <w:rPr>
          <w:rFonts w:ascii="Arial Nova Light" w:hAnsi="Arial Nova Light" w:cstheme="majorHAnsi"/>
        </w:rPr>
      </w:pPr>
      <w:r w:rsidRPr="00D31758">
        <w:rPr>
          <w:rFonts w:ascii="Arial Nova Light" w:hAnsi="Arial Nova Light" w:cstheme="majorHAnsi"/>
        </w:rPr>
        <w:t>The CIP Senior Manager or Delegate must make the declaration of a CEC for which the date and time shall be logged.</w:t>
      </w:r>
    </w:p>
    <w:p w14:paraId="12C66D65" w14:textId="77777777" w:rsidR="00D037BA" w:rsidRPr="00D31758" w:rsidRDefault="00D037BA" w:rsidP="00D037BA">
      <w:pPr>
        <w:pStyle w:val="ListParagraph"/>
        <w:numPr>
          <w:ilvl w:val="0"/>
          <w:numId w:val="24"/>
        </w:numPr>
        <w:tabs>
          <w:tab w:val="left" w:pos="720"/>
        </w:tabs>
        <w:rPr>
          <w:rFonts w:ascii="Arial Nova Light" w:hAnsi="Arial Nova Light" w:cstheme="majorHAnsi"/>
        </w:rPr>
      </w:pPr>
      <w:r w:rsidRPr="00D31758">
        <w:rPr>
          <w:rFonts w:ascii="Arial Nova Light" w:hAnsi="Arial Nova Light" w:cstheme="majorHAnsi"/>
        </w:rPr>
        <w:t>Status notifications, including initiation and termination, of the declared CEC shall be made to senior management personnel by the CIP Senior Manager or Delegate.</w:t>
      </w:r>
    </w:p>
    <w:p w14:paraId="615F79E1" w14:textId="77777777" w:rsidR="00D037BA" w:rsidRPr="00D31758" w:rsidRDefault="00D037BA" w:rsidP="00D037BA">
      <w:pPr>
        <w:pStyle w:val="ListParagraph"/>
        <w:numPr>
          <w:ilvl w:val="0"/>
          <w:numId w:val="24"/>
        </w:numPr>
        <w:tabs>
          <w:tab w:val="left" w:pos="720"/>
        </w:tabs>
        <w:rPr>
          <w:rFonts w:ascii="Arial Nova Light" w:hAnsi="Arial Nova Light" w:cstheme="majorHAnsi"/>
        </w:rPr>
      </w:pPr>
      <w:r w:rsidRPr="00D31758">
        <w:rPr>
          <w:rFonts w:ascii="Arial Nova Light" w:hAnsi="Arial Nova Light" w:cstheme="majorHAnsi"/>
        </w:rPr>
        <w:t>Once the CEC has been resolved, the CEC shall be declared complete for which the date and time shall be logged.</w:t>
      </w:r>
    </w:p>
    <w:p w14:paraId="596F3D2C" w14:textId="1C63DD1E" w:rsidR="00996297" w:rsidRPr="00D31758" w:rsidRDefault="007A5673" w:rsidP="00BC15B9">
      <w:pPr>
        <w:tabs>
          <w:tab w:val="left" w:pos="720"/>
        </w:tabs>
        <w:rPr>
          <w:rFonts w:ascii="Arial Nova Light" w:hAnsi="Arial Nova Light" w:cstheme="majorHAnsi"/>
          <w:u w:val="single"/>
        </w:rPr>
      </w:pPr>
      <w:r w:rsidRPr="00D31758">
        <w:rPr>
          <w:rFonts w:ascii="Arial Nova Light" w:hAnsi="Arial Nova Light" w:cstheme="majorHAnsi"/>
          <w:u w:val="single"/>
        </w:rPr>
        <w:t>Incident Management</w:t>
      </w:r>
      <w:r w:rsidR="00AD4B5F" w:rsidRPr="00D31758">
        <w:rPr>
          <w:rFonts w:ascii="Arial Nova Light" w:hAnsi="Arial Nova Light" w:cstheme="majorHAnsi"/>
          <w:u w:val="single"/>
        </w:rPr>
        <w:t xml:space="preserve"> &amp; Classification </w:t>
      </w:r>
    </w:p>
    <w:p w14:paraId="74E410E0" w14:textId="29360603" w:rsidR="007A5673" w:rsidRPr="00D31758" w:rsidRDefault="00F9031A" w:rsidP="00BC15B9">
      <w:pPr>
        <w:tabs>
          <w:tab w:val="left" w:pos="720"/>
        </w:tabs>
        <w:rPr>
          <w:rFonts w:ascii="Arial Nova Light" w:hAnsi="Arial Nova Light" w:cstheme="majorHAnsi"/>
        </w:rPr>
      </w:pPr>
      <w:r w:rsidRPr="00D31758">
        <w:rPr>
          <w:rFonts w:ascii="Arial Nova Light" w:hAnsi="Arial Nova Light" w:cstheme="majorHAnsi"/>
        </w:rPr>
        <w:lastRenderedPageBreak/>
        <w:t xml:space="preserve">The following identifies </w:t>
      </w:r>
      <w:r w:rsidR="00FC59A6" w:rsidRPr="00D31758">
        <w:rPr>
          <w:rFonts w:ascii="Arial Nova Light" w:hAnsi="Arial Nova Light" w:cstheme="majorHAnsi"/>
        </w:rPr>
        <w:t xml:space="preserve">scenarios and actions </w:t>
      </w:r>
      <w:r w:rsidRPr="00D31758">
        <w:rPr>
          <w:rFonts w:ascii="Arial Nova Light" w:hAnsi="Arial Nova Light" w:cstheme="majorHAnsi"/>
        </w:rPr>
        <w:t xml:space="preserve">taken by </w:t>
      </w:r>
      <w:r w:rsidR="00874F5E" w:rsidRPr="00F6289D">
        <w:rPr>
          <w:rFonts w:ascii="Arial Nova Light" w:hAnsi="Arial Nova Light" w:cstheme="majorHAnsi"/>
          <w:bCs/>
        </w:rPr>
        <w:t>Cutlass</w:t>
      </w:r>
      <w:r w:rsidRPr="00D31758">
        <w:rPr>
          <w:rFonts w:ascii="Arial Nova Light" w:hAnsi="Arial Nova Light" w:cstheme="majorHAnsi"/>
        </w:rPr>
        <w:t xml:space="preserve"> to classify and respond to Cyber Security Incidents</w:t>
      </w:r>
      <w:r w:rsidR="00FC59A6" w:rsidRPr="00D31758">
        <w:rPr>
          <w:rFonts w:ascii="Arial Nova Light" w:hAnsi="Arial Nova Light" w:cstheme="majorHAnsi"/>
        </w:rPr>
        <w:t xml:space="preserve">. </w:t>
      </w:r>
      <w:r w:rsidR="00D3350E" w:rsidRPr="00D31758">
        <w:rPr>
          <w:rFonts w:ascii="Arial Nova Light" w:hAnsi="Arial Nova Light" w:cstheme="majorHAnsi"/>
        </w:rPr>
        <w:t xml:space="preserve"> </w:t>
      </w:r>
      <w:r w:rsidR="00FC59A6" w:rsidRPr="00D31758">
        <w:rPr>
          <w:rFonts w:ascii="Arial Nova Light" w:hAnsi="Arial Nova Light" w:cstheme="majorHAnsi"/>
        </w:rPr>
        <w:t xml:space="preserve">These actions are not intended to be all-inclusive, and any additional actions are determined by the </w:t>
      </w:r>
      <w:r w:rsidR="00BD12AC">
        <w:rPr>
          <w:rFonts w:ascii="Arial Nova Light" w:hAnsi="Arial Nova Light" w:cstheme="majorHAnsi"/>
        </w:rPr>
        <w:t>Site Management</w:t>
      </w:r>
      <w:r w:rsidR="00F6289D" w:rsidRPr="00D31758">
        <w:rPr>
          <w:rFonts w:ascii="Arial Nova Light" w:hAnsi="Arial Nova Light" w:cstheme="majorHAnsi"/>
        </w:rPr>
        <w:t xml:space="preserve"> </w:t>
      </w:r>
      <w:r w:rsidR="00FC59A6" w:rsidRPr="00D31758">
        <w:rPr>
          <w:rFonts w:ascii="Arial Nova Light" w:hAnsi="Arial Nova Light" w:cstheme="majorHAnsi"/>
        </w:rPr>
        <w:t>and</w:t>
      </w:r>
      <w:r w:rsidR="00DF2C27" w:rsidRPr="00D31758">
        <w:rPr>
          <w:rFonts w:ascii="Arial Nova Light" w:hAnsi="Arial Nova Light" w:cstheme="majorHAnsi"/>
        </w:rPr>
        <w:t>/or</w:t>
      </w:r>
      <w:r w:rsidR="00FC59A6" w:rsidRPr="00D31758">
        <w:rPr>
          <w:rFonts w:ascii="Arial Nova Light" w:hAnsi="Arial Nova Light" w:cstheme="majorHAnsi"/>
        </w:rPr>
        <w:t xml:space="preserve"> CIP Senior Manager or </w:t>
      </w:r>
      <w:r w:rsidR="00DF2C27" w:rsidRPr="00D31758">
        <w:rPr>
          <w:rFonts w:ascii="Arial Nova Light" w:hAnsi="Arial Nova Light" w:cstheme="majorHAnsi"/>
        </w:rPr>
        <w:t>D</w:t>
      </w:r>
      <w:r w:rsidR="00FC59A6" w:rsidRPr="00D31758">
        <w:rPr>
          <w:rFonts w:ascii="Arial Nova Light" w:hAnsi="Arial Nova Light" w:cstheme="majorHAnsi"/>
        </w:rPr>
        <w:t>elegate on a case-by-case basis.</w:t>
      </w:r>
    </w:p>
    <w:p w14:paraId="10BF3971" w14:textId="1564493E" w:rsidR="00F10402" w:rsidRPr="00D31758" w:rsidRDefault="007955D8" w:rsidP="00F10402">
      <w:pPr>
        <w:tabs>
          <w:tab w:val="left" w:pos="720"/>
        </w:tabs>
        <w:ind w:left="720"/>
        <w:rPr>
          <w:rFonts w:ascii="Arial Nova Light" w:hAnsi="Arial Nova Light" w:cstheme="majorHAnsi"/>
          <w:b/>
          <w:bCs/>
        </w:rPr>
      </w:pPr>
      <w:r w:rsidRPr="00D31758">
        <w:rPr>
          <w:rFonts w:ascii="Arial Nova Light" w:hAnsi="Arial Nova Light" w:cstheme="majorHAnsi"/>
          <w:b/>
          <w:bCs/>
        </w:rPr>
        <w:t xml:space="preserve">Events &amp; </w:t>
      </w:r>
      <w:r w:rsidR="00F10402" w:rsidRPr="00D31758">
        <w:rPr>
          <w:rFonts w:ascii="Arial Nova Light" w:hAnsi="Arial Nova Light" w:cstheme="majorHAnsi"/>
          <w:b/>
          <w:bCs/>
        </w:rPr>
        <w:t>Suspected Activities</w:t>
      </w:r>
    </w:p>
    <w:p w14:paraId="6D387716" w14:textId="57ECBE15" w:rsidR="00D13B0C" w:rsidRPr="00D31758" w:rsidRDefault="00D13B0C" w:rsidP="00D13B0C">
      <w:pPr>
        <w:tabs>
          <w:tab w:val="left" w:pos="720"/>
        </w:tabs>
        <w:ind w:left="720"/>
        <w:rPr>
          <w:rFonts w:ascii="Arial Nova Light" w:hAnsi="Arial Nova Light" w:cstheme="majorHAnsi"/>
        </w:rPr>
      </w:pPr>
      <w:r w:rsidRPr="00D31758">
        <w:rPr>
          <w:rFonts w:ascii="Arial Nova Light" w:hAnsi="Arial Nova Light" w:cstheme="majorHAnsi"/>
        </w:rPr>
        <w:t xml:space="preserve">An event (Cyber or Physical) can occur during normal operations. Most have trivial causes requiring a routine maintenance action or other corrective actions that and are not the result of malicious activity. These Events will not be considered or handled as Cyber Security Incidents. </w:t>
      </w:r>
    </w:p>
    <w:p w14:paraId="130B4EC3" w14:textId="1AF00A24" w:rsidR="00F10402" w:rsidRPr="00D31758" w:rsidRDefault="00F10402" w:rsidP="00D13B0C">
      <w:pPr>
        <w:tabs>
          <w:tab w:val="left" w:pos="720"/>
        </w:tabs>
        <w:ind w:left="720"/>
        <w:rPr>
          <w:rFonts w:ascii="Arial Nova Light" w:hAnsi="Arial Nova Light" w:cstheme="majorHAnsi"/>
        </w:rPr>
      </w:pPr>
      <w:r w:rsidRPr="00D31758">
        <w:rPr>
          <w:rFonts w:ascii="Arial Nova Light" w:hAnsi="Arial Nova Light" w:cstheme="majorHAnsi"/>
        </w:rPr>
        <w:t xml:space="preserve">All </w:t>
      </w:r>
      <w:r w:rsidR="00811AAD" w:rsidRPr="00D31758">
        <w:rPr>
          <w:rFonts w:ascii="Arial Nova Light" w:hAnsi="Arial Nova Light" w:cstheme="majorHAnsi"/>
        </w:rPr>
        <w:t xml:space="preserve">events &amp; </w:t>
      </w:r>
      <w:r w:rsidRPr="00D31758">
        <w:rPr>
          <w:rFonts w:ascii="Arial Nova Light" w:hAnsi="Arial Nova Light" w:cstheme="majorHAnsi"/>
        </w:rPr>
        <w:t xml:space="preserve">suspected activities should be treated as breaches until </w:t>
      </w:r>
      <w:r w:rsidR="00811AAD" w:rsidRPr="00D31758">
        <w:rPr>
          <w:rFonts w:ascii="Arial Nova Light" w:hAnsi="Arial Nova Light" w:cstheme="majorHAnsi"/>
        </w:rPr>
        <w:t xml:space="preserve">an initial </w:t>
      </w:r>
      <w:r w:rsidRPr="00D31758">
        <w:rPr>
          <w:rFonts w:ascii="Arial Nova Light" w:hAnsi="Arial Nova Light" w:cstheme="majorHAnsi"/>
        </w:rPr>
        <w:t xml:space="preserve">investigation </w:t>
      </w:r>
      <w:r w:rsidR="00811AAD" w:rsidRPr="00D31758">
        <w:rPr>
          <w:rFonts w:ascii="Arial Nova Light" w:hAnsi="Arial Nova Light" w:cstheme="majorHAnsi"/>
        </w:rPr>
        <w:t>has</w:t>
      </w:r>
      <w:r w:rsidRPr="00D31758">
        <w:rPr>
          <w:rFonts w:ascii="Arial Nova Light" w:hAnsi="Arial Nova Light" w:cstheme="majorHAnsi"/>
        </w:rPr>
        <w:t xml:space="preserve"> been completed. The </w:t>
      </w:r>
      <w:r w:rsidR="00BD12AC">
        <w:rPr>
          <w:rFonts w:ascii="Arial Nova Light" w:hAnsi="Arial Nova Light" w:cstheme="majorHAnsi"/>
        </w:rPr>
        <w:t>Site Management</w:t>
      </w:r>
      <w:r w:rsidR="00F6289D" w:rsidRPr="00D31758">
        <w:rPr>
          <w:rFonts w:ascii="Arial Nova Light" w:hAnsi="Arial Nova Light" w:cstheme="majorHAnsi"/>
        </w:rPr>
        <w:t xml:space="preserve"> </w:t>
      </w:r>
      <w:r w:rsidRPr="00D31758">
        <w:rPr>
          <w:rFonts w:ascii="Arial Nova Light" w:hAnsi="Arial Nova Light" w:cstheme="majorHAnsi"/>
        </w:rPr>
        <w:t xml:space="preserve">must be notified of the suspected </w:t>
      </w:r>
      <w:r w:rsidR="003227DC" w:rsidRPr="00D31758">
        <w:rPr>
          <w:rFonts w:ascii="Arial Nova Light" w:hAnsi="Arial Nova Light" w:cstheme="majorHAnsi"/>
        </w:rPr>
        <w:t>a</w:t>
      </w:r>
      <w:r w:rsidRPr="00D31758">
        <w:rPr>
          <w:rFonts w:ascii="Arial Nova Light" w:hAnsi="Arial Nova Light" w:cstheme="majorHAnsi"/>
        </w:rPr>
        <w:t>ctivity. If a suspected breach</w:t>
      </w:r>
      <w:r w:rsidR="003227DC" w:rsidRPr="00D31758">
        <w:rPr>
          <w:rFonts w:ascii="Arial Nova Light" w:hAnsi="Arial Nova Light" w:cstheme="majorHAnsi"/>
        </w:rPr>
        <w:t xml:space="preserve"> or attack</w:t>
      </w:r>
      <w:r w:rsidRPr="00D31758">
        <w:rPr>
          <w:rFonts w:ascii="Arial Nova Light" w:hAnsi="Arial Nova Light" w:cstheme="majorHAnsi"/>
        </w:rPr>
        <w:t xml:space="preserve"> is determined to be invalid, normal operations should continue. Suspected </w:t>
      </w:r>
      <w:r w:rsidR="003227DC" w:rsidRPr="00D31758">
        <w:rPr>
          <w:rFonts w:ascii="Arial Nova Light" w:hAnsi="Arial Nova Light" w:cstheme="majorHAnsi"/>
        </w:rPr>
        <w:t>a</w:t>
      </w:r>
      <w:r w:rsidRPr="00D31758">
        <w:rPr>
          <w:rFonts w:ascii="Arial Nova Light" w:hAnsi="Arial Nova Light" w:cstheme="majorHAnsi"/>
        </w:rPr>
        <w:t>ctivities may include:</w:t>
      </w:r>
    </w:p>
    <w:p w14:paraId="33E58BAA" w14:textId="272200D1" w:rsidR="00F10402" w:rsidRPr="00D31758" w:rsidRDefault="00F10402" w:rsidP="00F10402">
      <w:pPr>
        <w:pStyle w:val="ListParagraph"/>
        <w:numPr>
          <w:ilvl w:val="0"/>
          <w:numId w:val="23"/>
        </w:numPr>
        <w:tabs>
          <w:tab w:val="left" w:pos="720"/>
        </w:tabs>
        <w:rPr>
          <w:rFonts w:ascii="Arial Nova Light" w:hAnsi="Arial Nova Light" w:cstheme="majorHAnsi"/>
        </w:rPr>
      </w:pPr>
      <w:r w:rsidRPr="00D31758">
        <w:rPr>
          <w:rFonts w:ascii="Arial Nova Light" w:hAnsi="Arial Nova Light" w:cstheme="majorHAnsi"/>
        </w:rPr>
        <w:t>Unknown devices, equipment, packages within the Facility</w:t>
      </w:r>
    </w:p>
    <w:p w14:paraId="082BC184" w14:textId="5E8624A5" w:rsidR="00F10402" w:rsidRPr="00D31758" w:rsidRDefault="00F10402" w:rsidP="00F10402">
      <w:pPr>
        <w:pStyle w:val="ListParagraph"/>
        <w:numPr>
          <w:ilvl w:val="0"/>
          <w:numId w:val="23"/>
        </w:numPr>
        <w:tabs>
          <w:tab w:val="left" w:pos="720"/>
        </w:tabs>
        <w:rPr>
          <w:rFonts w:ascii="Arial Nova Light" w:hAnsi="Arial Nova Light" w:cstheme="majorHAnsi"/>
        </w:rPr>
      </w:pPr>
      <w:r w:rsidRPr="00D31758">
        <w:rPr>
          <w:rFonts w:ascii="Arial Nova Light" w:hAnsi="Arial Nova Light" w:cstheme="majorHAnsi"/>
        </w:rPr>
        <w:t>Unknown (abnormal) personnel</w:t>
      </w:r>
    </w:p>
    <w:p w14:paraId="11ABA6BE" w14:textId="5B38BC29" w:rsidR="00F10402" w:rsidRPr="00D31758" w:rsidRDefault="00F10402" w:rsidP="00F10402">
      <w:pPr>
        <w:pStyle w:val="ListParagraph"/>
        <w:numPr>
          <w:ilvl w:val="0"/>
          <w:numId w:val="23"/>
        </w:numPr>
        <w:tabs>
          <w:tab w:val="left" w:pos="720"/>
        </w:tabs>
        <w:rPr>
          <w:rFonts w:ascii="Arial Nova Light" w:hAnsi="Arial Nova Light" w:cstheme="majorHAnsi"/>
        </w:rPr>
      </w:pPr>
      <w:r w:rsidRPr="00D31758">
        <w:rPr>
          <w:rFonts w:ascii="Arial Nova Light" w:hAnsi="Arial Nova Light" w:cstheme="majorHAnsi"/>
        </w:rPr>
        <w:t>Unexplained equipment malfunctions</w:t>
      </w:r>
    </w:p>
    <w:p w14:paraId="7E36FC7A" w14:textId="005EEFB7" w:rsidR="00F10402" w:rsidRPr="00D31758" w:rsidRDefault="00F10402" w:rsidP="00F10402">
      <w:pPr>
        <w:pStyle w:val="ListParagraph"/>
        <w:numPr>
          <w:ilvl w:val="0"/>
          <w:numId w:val="23"/>
        </w:numPr>
        <w:tabs>
          <w:tab w:val="left" w:pos="720"/>
        </w:tabs>
        <w:rPr>
          <w:rFonts w:ascii="Arial Nova Light" w:hAnsi="Arial Nova Light" w:cstheme="majorHAnsi"/>
        </w:rPr>
      </w:pPr>
      <w:r w:rsidRPr="00D31758">
        <w:rPr>
          <w:rFonts w:ascii="Arial Nova Light" w:hAnsi="Arial Nova Light" w:cstheme="majorHAnsi"/>
        </w:rPr>
        <w:t>Abnormal behavior of Cyber Assets</w:t>
      </w:r>
      <w:r w:rsidR="000A3A54" w:rsidRPr="00D31758">
        <w:rPr>
          <w:rFonts w:ascii="Arial Nova Light" w:hAnsi="Arial Nova Light" w:cstheme="majorHAnsi"/>
        </w:rPr>
        <w:t xml:space="preserve"> or absence in logging</w:t>
      </w:r>
    </w:p>
    <w:p w14:paraId="4DE9845D" w14:textId="0BB3725C" w:rsidR="004B2994" w:rsidRPr="00D31758" w:rsidRDefault="004B2994" w:rsidP="00F10402">
      <w:pPr>
        <w:tabs>
          <w:tab w:val="left" w:pos="720"/>
        </w:tabs>
        <w:ind w:left="720"/>
        <w:rPr>
          <w:rFonts w:ascii="Arial Nova Light" w:hAnsi="Arial Nova Light" w:cstheme="majorHAnsi"/>
          <w:b/>
          <w:bCs/>
        </w:rPr>
      </w:pPr>
      <w:r w:rsidRPr="00D31758">
        <w:rPr>
          <w:rFonts w:ascii="Arial Nova Light" w:hAnsi="Arial Nova Light" w:cstheme="majorHAnsi"/>
          <w:b/>
          <w:bCs/>
        </w:rPr>
        <w:t>Breaches</w:t>
      </w:r>
    </w:p>
    <w:p w14:paraId="1287BDED" w14:textId="0B2EA5E1" w:rsidR="004B2994" w:rsidRPr="00D31758" w:rsidRDefault="004B2994" w:rsidP="004B2994">
      <w:pPr>
        <w:tabs>
          <w:tab w:val="left" w:pos="720"/>
        </w:tabs>
        <w:ind w:left="720"/>
        <w:rPr>
          <w:rFonts w:ascii="Arial Nova Light" w:hAnsi="Arial Nova Light" w:cstheme="majorHAnsi"/>
        </w:rPr>
      </w:pPr>
      <w:r w:rsidRPr="00D31758">
        <w:rPr>
          <w:rFonts w:ascii="Arial Nova Light" w:hAnsi="Arial Nova Light" w:cstheme="majorHAnsi"/>
        </w:rPr>
        <w:t xml:space="preserve">Physical </w:t>
      </w:r>
      <w:r w:rsidR="00F6289D">
        <w:rPr>
          <w:rFonts w:ascii="Arial Nova Light" w:hAnsi="Arial Nova Light" w:cstheme="majorHAnsi"/>
        </w:rPr>
        <w:t>S</w:t>
      </w:r>
      <w:r w:rsidRPr="00D31758">
        <w:rPr>
          <w:rFonts w:ascii="Arial Nova Light" w:hAnsi="Arial Nova Light" w:cstheme="majorHAnsi"/>
        </w:rPr>
        <w:t xml:space="preserve">ecurity Breaches – Physical security breaches </w:t>
      </w:r>
      <w:r w:rsidR="002C1EFA" w:rsidRPr="00D31758">
        <w:rPr>
          <w:rFonts w:ascii="Arial Nova Light" w:hAnsi="Arial Nova Light" w:cstheme="majorHAnsi"/>
        </w:rPr>
        <w:t>must</w:t>
      </w:r>
      <w:r w:rsidRPr="00D31758">
        <w:rPr>
          <w:rFonts w:ascii="Arial Nova Light" w:hAnsi="Arial Nova Light" w:cstheme="majorHAnsi"/>
        </w:rPr>
        <w:t xml:space="preserve"> be investigated, and the security perimeter secured. If determined to be a malicious act or potentially malicious act, responses include:</w:t>
      </w:r>
    </w:p>
    <w:p w14:paraId="7C8DF447" w14:textId="3474F377" w:rsidR="004B2994" w:rsidRPr="00D31758" w:rsidRDefault="004B2994" w:rsidP="002C1EFA">
      <w:pPr>
        <w:pStyle w:val="ListParagraph"/>
        <w:numPr>
          <w:ilvl w:val="0"/>
          <w:numId w:val="18"/>
        </w:numPr>
        <w:tabs>
          <w:tab w:val="left" w:pos="720"/>
        </w:tabs>
        <w:rPr>
          <w:rFonts w:ascii="Arial Nova Light" w:hAnsi="Arial Nova Light" w:cstheme="majorHAnsi"/>
        </w:rPr>
      </w:pPr>
      <w:r w:rsidRPr="00D31758">
        <w:rPr>
          <w:rFonts w:ascii="Arial Nova Light" w:hAnsi="Arial Nova Light" w:cstheme="majorHAnsi"/>
        </w:rPr>
        <w:t>Ensuring the safety of on-site personnel</w:t>
      </w:r>
    </w:p>
    <w:p w14:paraId="6CE1370F" w14:textId="59D2B142" w:rsidR="004B2994" w:rsidRPr="00D31758" w:rsidRDefault="004B2994" w:rsidP="002C1EFA">
      <w:pPr>
        <w:pStyle w:val="ListParagraph"/>
        <w:numPr>
          <w:ilvl w:val="0"/>
          <w:numId w:val="18"/>
        </w:numPr>
        <w:tabs>
          <w:tab w:val="left" w:pos="720"/>
        </w:tabs>
        <w:rPr>
          <w:rFonts w:ascii="Arial Nova Light" w:hAnsi="Arial Nova Light" w:cstheme="majorHAnsi"/>
        </w:rPr>
      </w:pPr>
      <w:r w:rsidRPr="00D31758">
        <w:rPr>
          <w:rFonts w:ascii="Arial Nova Light" w:hAnsi="Arial Nova Light" w:cstheme="majorHAnsi"/>
        </w:rPr>
        <w:t xml:space="preserve">Notifying law enforcement (as </w:t>
      </w:r>
      <w:r w:rsidR="002C1EFA" w:rsidRPr="00D31758">
        <w:rPr>
          <w:rFonts w:ascii="Arial Nova Light" w:hAnsi="Arial Nova Light" w:cstheme="majorHAnsi"/>
        </w:rPr>
        <w:t>necessary</w:t>
      </w:r>
      <w:r w:rsidRPr="00D31758">
        <w:rPr>
          <w:rFonts w:ascii="Arial Nova Light" w:hAnsi="Arial Nova Light" w:cstheme="majorHAnsi"/>
        </w:rPr>
        <w:t>)</w:t>
      </w:r>
    </w:p>
    <w:p w14:paraId="170A309D" w14:textId="38B26E35" w:rsidR="004B2994" w:rsidRPr="00D31758" w:rsidRDefault="004B2994" w:rsidP="002C1EFA">
      <w:pPr>
        <w:pStyle w:val="ListParagraph"/>
        <w:numPr>
          <w:ilvl w:val="0"/>
          <w:numId w:val="18"/>
        </w:numPr>
        <w:tabs>
          <w:tab w:val="left" w:pos="720"/>
        </w:tabs>
        <w:rPr>
          <w:rFonts w:ascii="Arial Nova Light" w:hAnsi="Arial Nova Light" w:cstheme="majorHAnsi"/>
        </w:rPr>
      </w:pPr>
      <w:r w:rsidRPr="00D31758">
        <w:rPr>
          <w:rFonts w:ascii="Arial Nova Light" w:hAnsi="Arial Nova Light" w:cstheme="majorHAnsi"/>
        </w:rPr>
        <w:t>Determining whether the attack has caused damage to equipment that could compromise or disrupt reliable operations</w:t>
      </w:r>
      <w:r w:rsidR="00746289" w:rsidRPr="00D31758">
        <w:rPr>
          <w:rFonts w:ascii="Arial Nova Light" w:hAnsi="Arial Nova Light" w:cstheme="majorHAnsi"/>
        </w:rPr>
        <w:t xml:space="preserve"> of the BES.</w:t>
      </w:r>
    </w:p>
    <w:p w14:paraId="7CF7BBBE" w14:textId="179E6043" w:rsidR="004B2994" w:rsidRPr="00D31758" w:rsidRDefault="004B2994" w:rsidP="004B2994">
      <w:pPr>
        <w:tabs>
          <w:tab w:val="left" w:pos="720"/>
        </w:tabs>
        <w:ind w:left="720"/>
        <w:rPr>
          <w:rFonts w:ascii="Arial Nova Light" w:hAnsi="Arial Nova Light" w:cstheme="majorHAnsi"/>
        </w:rPr>
      </w:pPr>
      <w:r w:rsidRPr="00D31758">
        <w:rPr>
          <w:rFonts w:ascii="Arial Nova Light" w:hAnsi="Arial Nova Light" w:cstheme="majorHAnsi"/>
        </w:rPr>
        <w:t xml:space="preserve">Electronic Security Breaches – The immediate response </w:t>
      </w:r>
      <w:r w:rsidR="00746289" w:rsidRPr="00D31758">
        <w:rPr>
          <w:rFonts w:ascii="Arial Nova Light" w:hAnsi="Arial Nova Light" w:cstheme="majorHAnsi"/>
        </w:rPr>
        <w:t>must</w:t>
      </w:r>
      <w:r w:rsidRPr="00D31758">
        <w:rPr>
          <w:rFonts w:ascii="Arial Nova Light" w:hAnsi="Arial Nova Light" w:cstheme="majorHAnsi"/>
        </w:rPr>
        <w:t xml:space="preserve"> focus on containment of the </w:t>
      </w:r>
      <w:r w:rsidR="00C173B1" w:rsidRPr="00D31758">
        <w:rPr>
          <w:rFonts w:ascii="Arial Nova Light" w:hAnsi="Arial Nova Light" w:cstheme="majorHAnsi"/>
        </w:rPr>
        <w:t>event</w:t>
      </w:r>
      <w:r w:rsidRPr="00D31758">
        <w:rPr>
          <w:rFonts w:ascii="Arial Nova Light" w:hAnsi="Arial Nova Light" w:cstheme="majorHAnsi"/>
        </w:rPr>
        <w:t xml:space="preserve"> to minimize its effects on equipment and </w:t>
      </w:r>
      <w:r w:rsidR="00C173B1" w:rsidRPr="00D31758">
        <w:rPr>
          <w:rFonts w:ascii="Arial Nova Light" w:hAnsi="Arial Nova Light" w:cstheme="majorHAnsi"/>
        </w:rPr>
        <w:t>prevent</w:t>
      </w:r>
      <w:r w:rsidRPr="00D31758">
        <w:rPr>
          <w:rFonts w:ascii="Arial Nova Light" w:hAnsi="Arial Nova Light" w:cstheme="majorHAnsi"/>
        </w:rPr>
        <w:t xml:space="preserve"> the spread to other parts of the system. This may include:</w:t>
      </w:r>
    </w:p>
    <w:p w14:paraId="272C4795" w14:textId="5D24619B" w:rsidR="004B2994" w:rsidRPr="00D31758" w:rsidRDefault="004B2994" w:rsidP="00C173B1">
      <w:pPr>
        <w:pStyle w:val="ListParagraph"/>
        <w:numPr>
          <w:ilvl w:val="0"/>
          <w:numId w:val="19"/>
        </w:numPr>
        <w:tabs>
          <w:tab w:val="left" w:pos="720"/>
        </w:tabs>
        <w:rPr>
          <w:rFonts w:ascii="Arial Nova Light" w:hAnsi="Arial Nova Light" w:cstheme="majorHAnsi"/>
        </w:rPr>
      </w:pPr>
      <w:r w:rsidRPr="00D31758">
        <w:rPr>
          <w:rFonts w:ascii="Arial Nova Light" w:hAnsi="Arial Nova Light" w:cstheme="majorHAnsi"/>
        </w:rPr>
        <w:t xml:space="preserve">Disabling </w:t>
      </w:r>
      <w:r w:rsidR="00C173B1" w:rsidRPr="00D31758">
        <w:rPr>
          <w:rFonts w:ascii="Arial Nova Light" w:hAnsi="Arial Nova Light" w:cstheme="majorHAnsi"/>
        </w:rPr>
        <w:t xml:space="preserve">all suspected </w:t>
      </w:r>
      <w:r w:rsidR="000D6CBB" w:rsidRPr="00D31758">
        <w:rPr>
          <w:rFonts w:ascii="Arial Nova Light" w:hAnsi="Arial Nova Light" w:cstheme="majorHAnsi"/>
        </w:rPr>
        <w:t xml:space="preserve">network </w:t>
      </w:r>
      <w:r w:rsidRPr="00D31758">
        <w:rPr>
          <w:rFonts w:ascii="Arial Nova Light" w:hAnsi="Arial Nova Light" w:cstheme="majorHAnsi"/>
        </w:rPr>
        <w:t>connectivity</w:t>
      </w:r>
    </w:p>
    <w:p w14:paraId="68C2F6CB" w14:textId="58EA54C5" w:rsidR="004B2994" w:rsidRPr="00D31758" w:rsidRDefault="000D6CBB" w:rsidP="00C173B1">
      <w:pPr>
        <w:pStyle w:val="ListParagraph"/>
        <w:numPr>
          <w:ilvl w:val="0"/>
          <w:numId w:val="19"/>
        </w:numPr>
        <w:tabs>
          <w:tab w:val="left" w:pos="720"/>
        </w:tabs>
        <w:rPr>
          <w:rFonts w:ascii="Arial Nova Light" w:hAnsi="Arial Nova Light" w:cstheme="majorHAnsi"/>
        </w:rPr>
      </w:pPr>
      <w:r w:rsidRPr="00D31758">
        <w:rPr>
          <w:rFonts w:ascii="Arial Nova Light" w:hAnsi="Arial Nova Light" w:cstheme="majorHAnsi"/>
        </w:rPr>
        <w:t xml:space="preserve">Confirmation of physical access </w:t>
      </w:r>
      <w:r w:rsidR="000F4D74" w:rsidRPr="00D31758">
        <w:rPr>
          <w:rFonts w:ascii="Arial Nova Light" w:hAnsi="Arial Nova Light" w:cstheme="majorHAnsi"/>
        </w:rPr>
        <w:t>controls</w:t>
      </w:r>
    </w:p>
    <w:p w14:paraId="1A82B785" w14:textId="5D6DBFEA" w:rsidR="004B2994" w:rsidRPr="00D31758" w:rsidRDefault="004B2994" w:rsidP="00C173B1">
      <w:pPr>
        <w:pStyle w:val="ListParagraph"/>
        <w:numPr>
          <w:ilvl w:val="0"/>
          <w:numId w:val="19"/>
        </w:numPr>
        <w:tabs>
          <w:tab w:val="left" w:pos="720"/>
        </w:tabs>
        <w:rPr>
          <w:rFonts w:ascii="Arial Nova Light" w:hAnsi="Arial Nova Light" w:cstheme="majorHAnsi"/>
        </w:rPr>
      </w:pPr>
      <w:r w:rsidRPr="00D31758">
        <w:rPr>
          <w:rFonts w:ascii="Arial Nova Light" w:hAnsi="Arial Nova Light" w:cstheme="majorHAnsi"/>
        </w:rPr>
        <w:t>Removing equipment or programs from service (provided its removal does not itself compromise or disrupt stable operations</w:t>
      </w:r>
      <w:r w:rsidR="000F4D74" w:rsidRPr="00D31758">
        <w:rPr>
          <w:rFonts w:ascii="Arial Nova Light" w:hAnsi="Arial Nova Light" w:cstheme="majorHAnsi"/>
        </w:rPr>
        <w:t xml:space="preserve"> of the BES</w:t>
      </w:r>
      <w:r w:rsidRPr="00D31758">
        <w:rPr>
          <w:rFonts w:ascii="Arial Nova Light" w:hAnsi="Arial Nova Light" w:cstheme="majorHAnsi"/>
        </w:rPr>
        <w:t>).</w:t>
      </w:r>
    </w:p>
    <w:p w14:paraId="2F00A6B9" w14:textId="2477CD74" w:rsidR="00996297" w:rsidRPr="00D31758" w:rsidRDefault="004B2994" w:rsidP="00C173B1">
      <w:pPr>
        <w:pStyle w:val="ListParagraph"/>
        <w:numPr>
          <w:ilvl w:val="0"/>
          <w:numId w:val="19"/>
        </w:numPr>
        <w:tabs>
          <w:tab w:val="left" w:pos="720"/>
        </w:tabs>
        <w:rPr>
          <w:rFonts w:ascii="Arial Nova Light" w:hAnsi="Arial Nova Light" w:cstheme="majorHAnsi"/>
        </w:rPr>
      </w:pPr>
      <w:r w:rsidRPr="00D31758">
        <w:rPr>
          <w:rFonts w:ascii="Arial Nova Light" w:hAnsi="Arial Nova Light" w:cstheme="majorHAnsi"/>
        </w:rPr>
        <w:t xml:space="preserve">Requesting </w:t>
      </w:r>
      <w:r w:rsidR="000F4D74" w:rsidRPr="00D31758">
        <w:rPr>
          <w:rFonts w:ascii="Arial Nova Light" w:hAnsi="Arial Nova Light" w:cstheme="majorHAnsi"/>
        </w:rPr>
        <w:t xml:space="preserve">necessary </w:t>
      </w:r>
      <w:r w:rsidRPr="00D31758">
        <w:rPr>
          <w:rFonts w:ascii="Arial Nova Light" w:hAnsi="Arial Nova Light" w:cstheme="majorHAnsi"/>
        </w:rPr>
        <w:t xml:space="preserve">technical support as needed (engineering, maintenance, IT) to ensure </w:t>
      </w:r>
      <w:r w:rsidR="00351308" w:rsidRPr="00D31758">
        <w:rPr>
          <w:rFonts w:ascii="Arial Nova Light" w:hAnsi="Arial Nova Light" w:cstheme="majorHAnsi"/>
        </w:rPr>
        <w:t>appropriate</w:t>
      </w:r>
      <w:r w:rsidRPr="00D31758">
        <w:rPr>
          <w:rFonts w:ascii="Arial Nova Light" w:hAnsi="Arial Nova Light" w:cstheme="majorHAnsi"/>
        </w:rPr>
        <w:t xml:space="preserve"> response and for the backup and storage of information required to recover BES Cyber System functionality.</w:t>
      </w:r>
      <w:bookmarkStart w:id="5" w:name="_Hlk83367914"/>
      <w:r w:rsidR="002A765E" w:rsidRPr="00D31758">
        <w:rPr>
          <w:rFonts w:ascii="Arial Nova Light" w:hAnsi="Arial Nova Light" w:cstheme="majorHAnsi"/>
        </w:rPr>
        <w:t xml:space="preserve"> </w:t>
      </w:r>
      <w:bookmarkEnd w:id="5"/>
    </w:p>
    <w:p w14:paraId="219D7382" w14:textId="6FF7D553" w:rsidR="004B2994" w:rsidRPr="00D31758" w:rsidRDefault="00C173B1" w:rsidP="004B2994">
      <w:pPr>
        <w:tabs>
          <w:tab w:val="left" w:pos="720"/>
        </w:tabs>
        <w:rPr>
          <w:rFonts w:ascii="Arial Nova Light" w:hAnsi="Arial Nova Light" w:cstheme="majorHAnsi"/>
        </w:rPr>
      </w:pPr>
      <w:r w:rsidRPr="00D31758">
        <w:rPr>
          <w:rFonts w:ascii="Arial Nova Light" w:hAnsi="Arial Nova Light" w:cstheme="majorHAnsi"/>
          <w:noProof/>
        </w:rPr>
        <mc:AlternateContent>
          <mc:Choice Requires="wps">
            <w:drawing>
              <wp:inline distT="0" distB="0" distL="0" distR="0" wp14:anchorId="11BFC85E" wp14:editId="0156A26E">
                <wp:extent cx="6486525" cy="447675"/>
                <wp:effectExtent l="0" t="0" r="9525" b="952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447675"/>
                        </a:xfrm>
                        <a:prstGeom prst="rect">
                          <a:avLst/>
                        </a:prstGeom>
                        <a:solidFill>
                          <a:schemeClr val="accent1"/>
                        </a:solidFill>
                        <a:ln w="9525">
                          <a:noFill/>
                          <a:miter lim="800000"/>
                          <a:headEnd/>
                          <a:tailEnd/>
                        </a:ln>
                      </wps:spPr>
                      <wps:txbx>
                        <w:txbxContent>
                          <w:p w14:paraId="2D0D3D5D" w14:textId="29B46909" w:rsidR="00C173B1" w:rsidRPr="000D2572" w:rsidRDefault="00C173B1" w:rsidP="00C173B1">
                            <w:pPr>
                              <w:rPr>
                                <w:rFonts w:ascii="Arial Nova Light" w:hAnsi="Arial Nova Light"/>
                                <w:color w:val="FFFFFF" w:themeColor="background1"/>
                                <w:sz w:val="20"/>
                                <w:szCs w:val="20"/>
                              </w:rPr>
                            </w:pPr>
                            <w:r w:rsidRPr="000D2572">
                              <w:rPr>
                                <w:rFonts w:ascii="Arial Nova Light" w:hAnsi="Arial Nova Light" w:cstheme="majorHAnsi"/>
                                <w:color w:val="FFFFFF" w:themeColor="background1"/>
                                <w:sz w:val="20"/>
                                <w:szCs w:val="20"/>
                              </w:rPr>
                              <w:t>Note - Data preservation should not impede or restrict recovery, but Cyber data, such as corrupted drives or recorded data, should, to the extent possible, be preserved for follow-up investigations and full recovery.</w:t>
                            </w:r>
                          </w:p>
                        </w:txbxContent>
                      </wps:txbx>
                      <wps:bodyPr rot="0" vert="horz" wrap="square" lIns="91440" tIns="45720" rIns="91440" bIns="45720" anchor="t" anchorCtr="0">
                        <a:noAutofit/>
                      </wps:bodyPr>
                    </wps:wsp>
                  </a:graphicData>
                </a:graphic>
              </wp:inline>
            </w:drawing>
          </mc:Choice>
          <mc:Fallback>
            <w:pict>
              <v:shape w14:anchorId="11BFC85E" id="Text Box 8" o:spid="_x0000_s1032" type="#_x0000_t202" style="width:510.75pt;height:3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" fillcolor="#4472c4 [3204]" stroked="f">
                <v:textbox>
                  <w:txbxContent>
                    <w:p w14:paraId="2D0D3D5D" w14:textId="29B46909" w:rsidR="00C173B1" w:rsidRPr="000D2572" w:rsidRDefault="00C173B1" w:rsidP="00C173B1">
                      <w:pPr>
                        <w:rPr>
                          <w:rFonts w:ascii="Arial Nova Light" w:hAnsi="Arial Nova Light"/>
                          <w:color w:val="FFFFFF" w:themeColor="background1"/>
                          <w:sz w:val="20"/>
                          <w:szCs w:val="20"/>
                        </w:rPr>
                      </w:pPr>
                      <w:r w:rsidRPr="000D2572">
                        <w:rPr>
                          <w:rFonts w:ascii="Arial Nova Light" w:hAnsi="Arial Nova Light" w:cstheme="majorHAnsi"/>
                          <w:color w:val="FFFFFF" w:themeColor="background1"/>
                          <w:sz w:val="20"/>
                          <w:szCs w:val="20"/>
                        </w:rPr>
                        <w:t>Note - Data preservation should not impede or restrict recovery, but Cyber data, such as corrupted drives or recorded data, should, to the extent possible, be preserved for follow-up investigations and full recovery.</w:t>
                      </w:r>
                    </w:p>
                  </w:txbxContent>
                </v:textbox>
                <w10:anchorlock/>
              </v:shape>
            </w:pict>
          </mc:Fallback>
        </mc:AlternateContent>
      </w:r>
    </w:p>
    <w:p w14:paraId="642C726A" w14:textId="77777777" w:rsidR="00B135AC" w:rsidRPr="00D31758" w:rsidRDefault="00B135AC" w:rsidP="00B135AC">
      <w:pPr>
        <w:tabs>
          <w:tab w:val="left" w:pos="720"/>
        </w:tabs>
        <w:ind w:left="720"/>
        <w:rPr>
          <w:rFonts w:ascii="Arial Nova Light" w:hAnsi="Arial Nova Light" w:cstheme="majorHAnsi"/>
          <w:b/>
          <w:bCs/>
        </w:rPr>
      </w:pPr>
      <w:r w:rsidRPr="00D31758">
        <w:rPr>
          <w:rFonts w:ascii="Arial Nova Light" w:hAnsi="Arial Nova Light" w:cstheme="majorHAnsi"/>
          <w:b/>
          <w:bCs/>
        </w:rPr>
        <w:t>Attacks</w:t>
      </w:r>
    </w:p>
    <w:p w14:paraId="182E472B" w14:textId="4BBDEBA0" w:rsidR="00B135AC" w:rsidRPr="00D31758" w:rsidRDefault="00B135AC" w:rsidP="00B135AC">
      <w:pPr>
        <w:tabs>
          <w:tab w:val="left" w:pos="720"/>
        </w:tabs>
        <w:ind w:left="720"/>
        <w:rPr>
          <w:rFonts w:ascii="Arial Nova Light" w:hAnsi="Arial Nova Light" w:cstheme="majorHAnsi"/>
        </w:rPr>
      </w:pPr>
      <w:r w:rsidRPr="00D31758">
        <w:rPr>
          <w:rFonts w:ascii="Arial Nova Light" w:hAnsi="Arial Nova Light" w:cstheme="majorHAnsi"/>
        </w:rPr>
        <w:lastRenderedPageBreak/>
        <w:t xml:space="preserve">Physical Security </w:t>
      </w:r>
      <w:r w:rsidR="00F6289D">
        <w:rPr>
          <w:rFonts w:ascii="Arial Nova Light" w:hAnsi="Arial Nova Light" w:cstheme="majorHAnsi"/>
        </w:rPr>
        <w:t>A</w:t>
      </w:r>
      <w:r w:rsidRPr="00D31758">
        <w:rPr>
          <w:rFonts w:ascii="Arial Nova Light" w:hAnsi="Arial Nova Light" w:cstheme="majorHAnsi"/>
        </w:rPr>
        <w:t>ttacks – The immediate response must focus on ensuring the safety of on-site personnel and mitigating the risk to reliable operations of the BES by protecting, restoring, or securing equipment or by otherwise stabilizing or securing site operations.</w:t>
      </w:r>
    </w:p>
    <w:p w14:paraId="426CFD5C" w14:textId="1754C36E" w:rsidR="00B135AC" w:rsidRPr="00D31758" w:rsidRDefault="00B135AC" w:rsidP="00B135AC">
      <w:pPr>
        <w:tabs>
          <w:tab w:val="left" w:pos="720"/>
        </w:tabs>
        <w:ind w:left="720"/>
        <w:rPr>
          <w:rFonts w:ascii="Arial Nova Light" w:hAnsi="Arial Nova Light" w:cstheme="majorHAnsi"/>
        </w:rPr>
      </w:pPr>
      <w:r w:rsidRPr="00D31758">
        <w:rPr>
          <w:rFonts w:ascii="Arial Nova Light" w:hAnsi="Arial Nova Light" w:cstheme="majorHAnsi"/>
        </w:rPr>
        <w:t xml:space="preserve">Electronic Security </w:t>
      </w:r>
      <w:r w:rsidR="00F6289D">
        <w:rPr>
          <w:rFonts w:ascii="Arial Nova Light" w:hAnsi="Arial Nova Light" w:cstheme="majorHAnsi"/>
        </w:rPr>
        <w:t>Attacks</w:t>
      </w:r>
      <w:r w:rsidRPr="00D31758">
        <w:rPr>
          <w:rFonts w:ascii="Arial Nova Light" w:hAnsi="Arial Nova Light" w:cstheme="majorHAnsi"/>
        </w:rPr>
        <w:t xml:space="preserve"> – The immediate response must focus on ensuring the </w:t>
      </w:r>
      <w:r w:rsidR="00E31A2D">
        <w:rPr>
          <w:rFonts w:ascii="Arial Nova Light" w:hAnsi="Arial Nova Light" w:cstheme="majorHAnsi"/>
        </w:rPr>
        <w:t>BES Cyber System</w:t>
      </w:r>
      <w:r w:rsidRPr="00D31758">
        <w:rPr>
          <w:rFonts w:ascii="Arial Nova Light" w:hAnsi="Arial Nova Light" w:cstheme="majorHAnsi"/>
        </w:rPr>
        <w:t xml:space="preserve"> is still secure and that the attack did not result in a breach of the ESP. Responses may include:</w:t>
      </w:r>
    </w:p>
    <w:p w14:paraId="6A4089DC" w14:textId="38B72FB9" w:rsidR="00B135AC" w:rsidRPr="00D31758" w:rsidRDefault="00B135AC" w:rsidP="00351308">
      <w:pPr>
        <w:pStyle w:val="ListParagraph"/>
        <w:numPr>
          <w:ilvl w:val="0"/>
          <w:numId w:val="20"/>
        </w:numPr>
        <w:tabs>
          <w:tab w:val="left" w:pos="720"/>
        </w:tabs>
        <w:rPr>
          <w:rFonts w:ascii="Arial Nova Light" w:hAnsi="Arial Nova Light" w:cstheme="majorHAnsi"/>
        </w:rPr>
      </w:pPr>
      <w:r w:rsidRPr="00D31758">
        <w:rPr>
          <w:rFonts w:ascii="Arial Nova Light" w:hAnsi="Arial Nova Light" w:cstheme="majorHAnsi"/>
        </w:rPr>
        <w:t xml:space="preserve">Reviewing </w:t>
      </w:r>
      <w:r w:rsidR="00E31A2D">
        <w:rPr>
          <w:rFonts w:ascii="Arial Nova Light" w:hAnsi="Arial Nova Light" w:cstheme="majorHAnsi"/>
        </w:rPr>
        <w:t>BES Cyber System</w:t>
      </w:r>
      <w:r w:rsidRPr="00D31758">
        <w:rPr>
          <w:rFonts w:ascii="Arial Nova Light" w:hAnsi="Arial Nova Light" w:cstheme="majorHAnsi"/>
        </w:rPr>
        <w:t xml:space="preserve"> configurations (firewall settings, intrusion detection logs, etc.)</w:t>
      </w:r>
    </w:p>
    <w:p w14:paraId="48F5BC26" w14:textId="0ABE501B" w:rsidR="00B135AC" w:rsidRPr="00D31758" w:rsidRDefault="00B135AC" w:rsidP="00351308">
      <w:pPr>
        <w:pStyle w:val="ListParagraph"/>
        <w:numPr>
          <w:ilvl w:val="0"/>
          <w:numId w:val="20"/>
        </w:numPr>
        <w:tabs>
          <w:tab w:val="left" w:pos="720"/>
        </w:tabs>
        <w:rPr>
          <w:rFonts w:ascii="Arial Nova Light" w:hAnsi="Arial Nova Light" w:cstheme="majorHAnsi"/>
        </w:rPr>
      </w:pPr>
      <w:r w:rsidRPr="00D31758">
        <w:rPr>
          <w:rFonts w:ascii="Arial Nova Light" w:hAnsi="Arial Nova Light" w:cstheme="majorHAnsi"/>
        </w:rPr>
        <w:t xml:space="preserve">Validation that </w:t>
      </w:r>
      <w:r w:rsidR="00351308" w:rsidRPr="00D31758">
        <w:rPr>
          <w:rFonts w:ascii="Arial Nova Light" w:hAnsi="Arial Nova Light" w:cstheme="majorHAnsi"/>
        </w:rPr>
        <w:t xml:space="preserve">suspected </w:t>
      </w:r>
      <w:r w:rsidRPr="00D31758">
        <w:rPr>
          <w:rFonts w:ascii="Arial Nova Light" w:hAnsi="Arial Nova Light" w:cstheme="majorHAnsi"/>
        </w:rPr>
        <w:t>Cyber Assets have not been compromised</w:t>
      </w:r>
    </w:p>
    <w:p w14:paraId="2EE78CE5" w14:textId="6596C6EE" w:rsidR="004B2994" w:rsidRPr="00D31758" w:rsidRDefault="00B135AC" w:rsidP="00351308">
      <w:pPr>
        <w:pStyle w:val="ListParagraph"/>
        <w:numPr>
          <w:ilvl w:val="0"/>
          <w:numId w:val="20"/>
        </w:numPr>
        <w:tabs>
          <w:tab w:val="left" w:pos="720"/>
        </w:tabs>
        <w:rPr>
          <w:rFonts w:ascii="Arial Nova Light" w:hAnsi="Arial Nova Light" w:cstheme="majorHAnsi"/>
        </w:rPr>
      </w:pPr>
      <w:r w:rsidRPr="00D31758">
        <w:rPr>
          <w:rFonts w:ascii="Arial Nova Light" w:hAnsi="Arial Nova Light" w:cstheme="majorHAnsi"/>
        </w:rPr>
        <w:t xml:space="preserve">Requesting technical support as needed (engineering, maintenance, IT) to ensure </w:t>
      </w:r>
      <w:r w:rsidR="00351308" w:rsidRPr="00D31758">
        <w:rPr>
          <w:rFonts w:ascii="Arial Nova Light" w:hAnsi="Arial Nova Light" w:cstheme="majorHAnsi"/>
        </w:rPr>
        <w:t>appropriate</w:t>
      </w:r>
      <w:r w:rsidRPr="00D31758">
        <w:rPr>
          <w:rFonts w:ascii="Arial Nova Light" w:hAnsi="Arial Nova Light" w:cstheme="majorHAnsi"/>
        </w:rPr>
        <w:t xml:space="preserve"> response</w:t>
      </w:r>
      <w:r w:rsidR="00351308" w:rsidRPr="00D31758">
        <w:rPr>
          <w:rFonts w:ascii="Arial Nova Light" w:hAnsi="Arial Nova Light" w:cstheme="majorHAnsi"/>
        </w:rPr>
        <w:t xml:space="preserve"> and for the backup and storage of information required to recover BES Cyber System functionality.</w:t>
      </w:r>
    </w:p>
    <w:p w14:paraId="03E2B356" w14:textId="77777777" w:rsidR="000C681D" w:rsidRPr="00D31758" w:rsidRDefault="000C681D" w:rsidP="000C681D">
      <w:pPr>
        <w:tabs>
          <w:tab w:val="left" w:pos="720"/>
        </w:tabs>
        <w:ind w:left="720"/>
        <w:rPr>
          <w:rFonts w:ascii="Arial Nova Light" w:hAnsi="Arial Nova Light" w:cstheme="majorHAnsi"/>
          <w:b/>
          <w:bCs/>
        </w:rPr>
      </w:pPr>
      <w:r w:rsidRPr="00D31758">
        <w:rPr>
          <w:rFonts w:ascii="Arial Nova Light" w:hAnsi="Arial Nova Light" w:cstheme="majorHAnsi"/>
          <w:b/>
          <w:bCs/>
        </w:rPr>
        <w:t>Threats</w:t>
      </w:r>
    </w:p>
    <w:p w14:paraId="2B069DA5" w14:textId="2AC67290" w:rsidR="000C681D" w:rsidRPr="00D31758" w:rsidRDefault="000C681D" w:rsidP="000C681D">
      <w:pPr>
        <w:tabs>
          <w:tab w:val="left" w:pos="720"/>
        </w:tabs>
        <w:ind w:left="720"/>
        <w:rPr>
          <w:rFonts w:ascii="Arial Nova Light" w:hAnsi="Arial Nova Light" w:cstheme="majorHAnsi"/>
        </w:rPr>
      </w:pPr>
      <w:r w:rsidRPr="00D31758">
        <w:rPr>
          <w:rFonts w:ascii="Arial Nova Light" w:hAnsi="Arial Nova Light" w:cstheme="majorHAnsi"/>
        </w:rPr>
        <w:t>Verbal Threats – Obtain all available information regarding the threat so that appropriate notifications and actions may begin.</w:t>
      </w:r>
    </w:p>
    <w:p w14:paraId="37DA8DA5" w14:textId="2C537615" w:rsidR="000C681D" w:rsidRPr="00D31758" w:rsidRDefault="000C681D" w:rsidP="004B35CF">
      <w:pPr>
        <w:pStyle w:val="ListParagraph"/>
        <w:numPr>
          <w:ilvl w:val="0"/>
          <w:numId w:val="21"/>
        </w:numPr>
        <w:tabs>
          <w:tab w:val="left" w:pos="720"/>
        </w:tabs>
        <w:rPr>
          <w:rFonts w:ascii="Arial Nova Light" w:hAnsi="Arial Nova Light" w:cstheme="majorHAnsi"/>
        </w:rPr>
      </w:pPr>
      <w:r w:rsidRPr="00D31758">
        <w:rPr>
          <w:rFonts w:ascii="Arial Nova Light" w:hAnsi="Arial Nova Light" w:cstheme="majorHAnsi"/>
        </w:rPr>
        <w:t xml:space="preserve">If a </w:t>
      </w:r>
      <w:r w:rsidR="00042677" w:rsidRPr="00D31758">
        <w:rPr>
          <w:rFonts w:ascii="Arial Nova Light" w:hAnsi="Arial Nova Light" w:cstheme="majorHAnsi"/>
        </w:rPr>
        <w:t xml:space="preserve">live </w:t>
      </w:r>
      <w:r w:rsidRPr="00D31758">
        <w:rPr>
          <w:rFonts w:ascii="Arial Nova Light" w:hAnsi="Arial Nova Light" w:cstheme="majorHAnsi"/>
        </w:rPr>
        <w:t>caller is involved</w:t>
      </w:r>
      <w:r w:rsidR="00042677" w:rsidRPr="00D31758">
        <w:rPr>
          <w:rFonts w:ascii="Arial Nova Light" w:hAnsi="Arial Nova Light" w:cstheme="majorHAnsi"/>
        </w:rPr>
        <w:t>,</w:t>
      </w:r>
      <w:r w:rsidRPr="00D31758">
        <w:rPr>
          <w:rFonts w:ascii="Arial Nova Light" w:hAnsi="Arial Nova Light" w:cstheme="majorHAnsi"/>
        </w:rPr>
        <w:t xml:space="preserve"> </w:t>
      </w:r>
      <w:r w:rsidR="00042677" w:rsidRPr="00D31758">
        <w:rPr>
          <w:rFonts w:ascii="Arial Nova Light" w:hAnsi="Arial Nova Light" w:cstheme="majorHAnsi"/>
        </w:rPr>
        <w:t>obtain and</w:t>
      </w:r>
      <w:r w:rsidR="00FE78B1" w:rsidRPr="00D31758">
        <w:rPr>
          <w:rFonts w:ascii="Arial Nova Light" w:hAnsi="Arial Nova Light" w:cstheme="majorHAnsi"/>
        </w:rPr>
        <w:t xml:space="preserve"> document any </w:t>
      </w:r>
      <w:r w:rsidRPr="00D31758">
        <w:rPr>
          <w:rFonts w:ascii="Arial Nova Light" w:hAnsi="Arial Nova Light" w:cstheme="majorHAnsi"/>
        </w:rPr>
        <w:t>available details</w:t>
      </w:r>
      <w:r w:rsidR="00FE78B1" w:rsidRPr="00D31758">
        <w:rPr>
          <w:rFonts w:ascii="Arial Nova Light" w:hAnsi="Arial Nova Light" w:cstheme="majorHAnsi"/>
        </w:rPr>
        <w:t xml:space="preserve"> that can </w:t>
      </w:r>
      <w:r w:rsidR="00B018AA" w:rsidRPr="00D31758">
        <w:rPr>
          <w:rFonts w:ascii="Arial Nova Light" w:hAnsi="Arial Nova Light" w:cstheme="majorHAnsi"/>
        </w:rPr>
        <w:t>be collected</w:t>
      </w:r>
      <w:r w:rsidRPr="00D31758">
        <w:rPr>
          <w:rFonts w:ascii="Arial Nova Light" w:hAnsi="Arial Nova Light" w:cstheme="majorHAnsi"/>
        </w:rPr>
        <w:t xml:space="preserve">. </w:t>
      </w:r>
      <w:r w:rsidR="00B018AA" w:rsidRPr="00D31758">
        <w:rPr>
          <w:rFonts w:ascii="Arial Nova Light" w:hAnsi="Arial Nova Light" w:cstheme="majorHAnsi"/>
        </w:rPr>
        <w:t>If possible, remain on the phone with the caller to support call tracing</w:t>
      </w:r>
      <w:r w:rsidRPr="00D31758">
        <w:rPr>
          <w:rFonts w:ascii="Arial Nova Light" w:hAnsi="Arial Nova Light" w:cstheme="majorHAnsi"/>
        </w:rPr>
        <w:t>.</w:t>
      </w:r>
    </w:p>
    <w:p w14:paraId="5678D073" w14:textId="58C911CA" w:rsidR="000C681D" w:rsidRPr="00D31758" w:rsidRDefault="000C681D" w:rsidP="004B35CF">
      <w:pPr>
        <w:pStyle w:val="ListParagraph"/>
        <w:numPr>
          <w:ilvl w:val="0"/>
          <w:numId w:val="21"/>
        </w:numPr>
        <w:tabs>
          <w:tab w:val="left" w:pos="720"/>
        </w:tabs>
        <w:rPr>
          <w:rFonts w:ascii="Arial Nova Light" w:hAnsi="Arial Nova Light" w:cstheme="majorHAnsi"/>
        </w:rPr>
      </w:pPr>
      <w:r w:rsidRPr="00D31758">
        <w:rPr>
          <w:rFonts w:ascii="Arial Nova Light" w:hAnsi="Arial Nova Light" w:cstheme="majorHAnsi"/>
        </w:rPr>
        <w:t xml:space="preserve">Notify the </w:t>
      </w:r>
      <w:r w:rsidR="00BD12AC">
        <w:rPr>
          <w:rFonts w:ascii="Arial Nova Light" w:hAnsi="Arial Nova Light" w:cstheme="majorHAnsi"/>
        </w:rPr>
        <w:t>Site Management</w:t>
      </w:r>
      <w:r w:rsidR="00F6289D" w:rsidRPr="00D31758">
        <w:rPr>
          <w:rFonts w:ascii="Arial Nova Light" w:hAnsi="Arial Nova Light" w:cstheme="majorHAnsi"/>
        </w:rPr>
        <w:t xml:space="preserve"> </w:t>
      </w:r>
      <w:r w:rsidRPr="00D31758">
        <w:rPr>
          <w:rFonts w:ascii="Arial Nova Light" w:hAnsi="Arial Nova Light" w:cstheme="majorHAnsi"/>
        </w:rPr>
        <w:t>and other appropriate management so that reporting requirements may be considered.</w:t>
      </w:r>
    </w:p>
    <w:p w14:paraId="73E1BFFD" w14:textId="35F601B1" w:rsidR="000C681D" w:rsidRPr="00D31758" w:rsidRDefault="000C681D" w:rsidP="000C681D">
      <w:pPr>
        <w:tabs>
          <w:tab w:val="left" w:pos="720"/>
        </w:tabs>
        <w:ind w:left="720"/>
        <w:rPr>
          <w:rFonts w:ascii="Arial Nova Light" w:hAnsi="Arial Nova Light" w:cstheme="majorHAnsi"/>
        </w:rPr>
      </w:pPr>
      <w:r w:rsidRPr="00D31758">
        <w:rPr>
          <w:rFonts w:ascii="Arial Nova Light" w:hAnsi="Arial Nova Light" w:cstheme="majorHAnsi"/>
        </w:rPr>
        <w:t xml:space="preserve">Physical </w:t>
      </w:r>
      <w:r w:rsidR="00F6289D">
        <w:rPr>
          <w:rFonts w:ascii="Arial Nova Light" w:hAnsi="Arial Nova Light" w:cstheme="majorHAnsi"/>
        </w:rPr>
        <w:t>s</w:t>
      </w:r>
      <w:r w:rsidRPr="00D31758">
        <w:rPr>
          <w:rFonts w:ascii="Arial Nova Light" w:hAnsi="Arial Nova Light" w:cstheme="majorHAnsi"/>
        </w:rPr>
        <w:t xml:space="preserve">ecurity threats (bombs, sabotage, weaponry, etc...) – </w:t>
      </w:r>
      <w:r w:rsidR="0061069E" w:rsidRPr="00D31758">
        <w:rPr>
          <w:rFonts w:ascii="Arial Nova Light" w:hAnsi="Arial Nova Light" w:cstheme="majorHAnsi"/>
        </w:rPr>
        <w:t xml:space="preserve">Notify </w:t>
      </w:r>
      <w:r w:rsidR="00BD12AC">
        <w:rPr>
          <w:rFonts w:ascii="Arial Nova Light" w:hAnsi="Arial Nova Light" w:cstheme="majorHAnsi"/>
        </w:rPr>
        <w:t>Site Management</w:t>
      </w:r>
      <w:r w:rsidR="00F6289D" w:rsidRPr="00D31758">
        <w:rPr>
          <w:rFonts w:ascii="Arial Nova Light" w:hAnsi="Arial Nova Light" w:cstheme="majorHAnsi"/>
        </w:rPr>
        <w:t xml:space="preserve"> </w:t>
      </w:r>
      <w:r w:rsidR="0061069E" w:rsidRPr="00D31758">
        <w:rPr>
          <w:rFonts w:ascii="Arial Nova Light" w:hAnsi="Arial Nova Light" w:cstheme="majorHAnsi"/>
        </w:rPr>
        <w:t xml:space="preserve">and local law enforcement </w:t>
      </w:r>
      <w:r w:rsidR="000A4A21" w:rsidRPr="00D31758">
        <w:rPr>
          <w:rFonts w:ascii="Arial Nova Light" w:hAnsi="Arial Nova Light" w:cstheme="majorHAnsi"/>
        </w:rPr>
        <w:t xml:space="preserve">immediately. </w:t>
      </w:r>
      <w:r w:rsidRPr="00D31758">
        <w:rPr>
          <w:rFonts w:ascii="Arial Nova Light" w:hAnsi="Arial Nova Light" w:cstheme="majorHAnsi"/>
        </w:rPr>
        <w:t>Conduct a review of protective measures that are in place to ensure mitigation capability is intact.</w:t>
      </w:r>
      <w:r w:rsidR="00B018AA" w:rsidRPr="00D31758">
        <w:rPr>
          <w:rFonts w:ascii="Arial Nova Light" w:hAnsi="Arial Nova Light" w:cstheme="majorHAnsi"/>
        </w:rPr>
        <w:t xml:space="preserve"> </w:t>
      </w:r>
    </w:p>
    <w:p w14:paraId="368F428C" w14:textId="07DFB7A1" w:rsidR="000C681D" w:rsidRPr="00D31758" w:rsidRDefault="000C681D" w:rsidP="004B35CF">
      <w:pPr>
        <w:pStyle w:val="ListParagraph"/>
        <w:numPr>
          <w:ilvl w:val="0"/>
          <w:numId w:val="22"/>
        </w:numPr>
        <w:tabs>
          <w:tab w:val="left" w:pos="720"/>
        </w:tabs>
        <w:rPr>
          <w:rFonts w:ascii="Arial Nova Light" w:hAnsi="Arial Nova Light" w:cstheme="majorHAnsi"/>
        </w:rPr>
      </w:pPr>
      <w:r w:rsidRPr="00D31758">
        <w:rPr>
          <w:rFonts w:ascii="Arial Nova Light" w:hAnsi="Arial Nova Light" w:cstheme="majorHAnsi"/>
        </w:rPr>
        <w:t>Implement increased security measures such as more frequent security patrols or additional security personnel (as appropriate).</w:t>
      </w:r>
    </w:p>
    <w:p w14:paraId="30F8D598" w14:textId="2C944573" w:rsidR="000C681D" w:rsidRPr="00D31758" w:rsidRDefault="000C681D" w:rsidP="004B35CF">
      <w:pPr>
        <w:pStyle w:val="ListParagraph"/>
        <w:numPr>
          <w:ilvl w:val="0"/>
          <w:numId w:val="22"/>
        </w:numPr>
        <w:tabs>
          <w:tab w:val="left" w:pos="720"/>
        </w:tabs>
        <w:rPr>
          <w:rFonts w:ascii="Arial Nova Light" w:hAnsi="Arial Nova Light" w:cstheme="majorHAnsi"/>
        </w:rPr>
      </w:pPr>
      <w:r w:rsidRPr="00D31758">
        <w:rPr>
          <w:rFonts w:ascii="Arial Nova Light" w:hAnsi="Arial Nova Light" w:cstheme="majorHAnsi"/>
        </w:rPr>
        <w:t>Conduct searches of security perimeters and site areas for signs of ingress or attempted ingress and report to the Operations Supervisor and other appropriate management.</w:t>
      </w:r>
    </w:p>
    <w:p w14:paraId="5526EECD" w14:textId="4F391BD3" w:rsidR="000C681D" w:rsidRPr="00D31758" w:rsidRDefault="000C681D" w:rsidP="004B35CF">
      <w:pPr>
        <w:pStyle w:val="ListParagraph"/>
        <w:numPr>
          <w:ilvl w:val="0"/>
          <w:numId w:val="22"/>
        </w:numPr>
        <w:tabs>
          <w:tab w:val="left" w:pos="720"/>
        </w:tabs>
        <w:rPr>
          <w:rFonts w:ascii="Arial Nova Light" w:hAnsi="Arial Nova Light" w:cstheme="majorHAnsi"/>
        </w:rPr>
      </w:pPr>
      <w:r w:rsidRPr="00D31758">
        <w:rPr>
          <w:rFonts w:ascii="Arial Nova Light" w:hAnsi="Arial Nova Light" w:cstheme="majorHAnsi"/>
        </w:rPr>
        <w:t>Once the threat window has passed, consider returning measures and controls to the baseline security posture.</w:t>
      </w:r>
    </w:p>
    <w:p w14:paraId="78A4793F" w14:textId="11EC0878" w:rsidR="002A765E" w:rsidRPr="00D31758" w:rsidRDefault="000C681D" w:rsidP="000C681D">
      <w:pPr>
        <w:tabs>
          <w:tab w:val="left" w:pos="720"/>
        </w:tabs>
        <w:ind w:left="720"/>
        <w:rPr>
          <w:rFonts w:ascii="Arial Nova Light" w:hAnsi="Arial Nova Light" w:cstheme="majorHAnsi"/>
        </w:rPr>
      </w:pPr>
      <w:r w:rsidRPr="00D31758">
        <w:rPr>
          <w:rFonts w:ascii="Arial Nova Light" w:hAnsi="Arial Nova Light" w:cstheme="majorHAnsi"/>
        </w:rPr>
        <w:t xml:space="preserve">Electronic </w:t>
      </w:r>
      <w:r w:rsidR="00F6289D">
        <w:rPr>
          <w:rFonts w:ascii="Arial Nova Light" w:hAnsi="Arial Nova Light" w:cstheme="majorHAnsi"/>
        </w:rPr>
        <w:t>security</w:t>
      </w:r>
      <w:r w:rsidRPr="00D31758">
        <w:rPr>
          <w:rFonts w:ascii="Arial Nova Light" w:hAnsi="Arial Nova Light" w:cstheme="majorHAnsi"/>
        </w:rPr>
        <w:t xml:space="preserve"> threats – </w:t>
      </w:r>
      <w:r w:rsidR="00FD566C" w:rsidRPr="00D31758">
        <w:rPr>
          <w:rFonts w:ascii="Arial Nova Light" w:hAnsi="Arial Nova Light" w:cstheme="majorHAnsi"/>
        </w:rPr>
        <w:t>while</w:t>
      </w:r>
      <w:r w:rsidRPr="00D31758">
        <w:rPr>
          <w:rFonts w:ascii="Arial Nova Light" w:hAnsi="Arial Nova Light" w:cstheme="majorHAnsi"/>
        </w:rPr>
        <w:t xml:space="preserve"> uncommon, threats to the </w:t>
      </w:r>
      <w:r w:rsidR="00E31A2D">
        <w:rPr>
          <w:rFonts w:ascii="Arial Nova Light" w:hAnsi="Arial Nova Light" w:cstheme="majorHAnsi"/>
        </w:rPr>
        <w:t>BES Cyber System</w:t>
      </w:r>
      <w:r w:rsidRPr="00D31758">
        <w:rPr>
          <w:rFonts w:ascii="Arial Nova Light" w:hAnsi="Arial Nova Light" w:cstheme="majorHAnsi"/>
        </w:rPr>
        <w:t xml:space="preserve"> should be responded to using the same measures above for </w:t>
      </w:r>
      <w:r w:rsidR="00E31A2D">
        <w:rPr>
          <w:rFonts w:ascii="Arial Nova Light" w:hAnsi="Arial Nova Light" w:cstheme="majorHAnsi"/>
        </w:rPr>
        <w:t xml:space="preserve">BES Cyber </w:t>
      </w:r>
      <w:proofErr w:type="spellStart"/>
      <w:r w:rsidR="00E31A2D">
        <w:rPr>
          <w:rFonts w:ascii="Arial Nova Light" w:hAnsi="Arial Nova Light" w:cstheme="majorHAnsi"/>
        </w:rPr>
        <w:t>SYstem</w:t>
      </w:r>
      <w:proofErr w:type="spellEnd"/>
      <w:r w:rsidRPr="00D31758">
        <w:rPr>
          <w:rFonts w:ascii="Arial Nova Light" w:hAnsi="Arial Nova Light" w:cstheme="majorHAnsi"/>
        </w:rPr>
        <w:t xml:space="preserve"> attacks.</w:t>
      </w:r>
    </w:p>
    <w:p w14:paraId="7BC0D6A6" w14:textId="1CF1EDE6" w:rsidR="00F06833" w:rsidRPr="00D31758" w:rsidRDefault="00D629EC" w:rsidP="004F1640">
      <w:pPr>
        <w:tabs>
          <w:tab w:val="left" w:pos="720"/>
        </w:tabs>
        <w:ind w:left="720" w:hanging="720"/>
        <w:rPr>
          <w:rFonts w:ascii="Arial Nova Light" w:hAnsi="Arial Nova Light" w:cstheme="majorHAnsi"/>
        </w:rPr>
      </w:pPr>
      <w:r w:rsidRPr="00D31758">
        <w:rPr>
          <w:rFonts w:ascii="Arial Nova Light" w:hAnsi="Arial Nova Light" w:cstheme="majorHAnsi"/>
          <w:noProof/>
        </w:rPr>
        <mc:AlternateContent>
          <mc:Choice Requires="wps">
            <w:drawing>
              <wp:inline distT="0" distB="0" distL="0" distR="0" wp14:anchorId="72DF36AD" wp14:editId="44A3312B">
                <wp:extent cx="6400800" cy="441759"/>
                <wp:effectExtent l="0" t="0" r="0" b="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41759"/>
                        </a:xfrm>
                        <a:prstGeom prst="rect">
                          <a:avLst/>
                        </a:prstGeom>
                        <a:solidFill>
                          <a:schemeClr val="accent1"/>
                        </a:solidFill>
                        <a:ln w="9525">
                          <a:noFill/>
                          <a:miter lim="800000"/>
                          <a:headEnd/>
                          <a:tailEnd/>
                        </a:ln>
                      </wps:spPr>
                      <wps:txbx>
                        <w:txbxContent>
                          <w:p w14:paraId="4B7B8977" w14:textId="667E9F12" w:rsidR="00D629EC" w:rsidRPr="000D2572" w:rsidRDefault="00D629EC" w:rsidP="00D629EC">
                            <w:pPr>
                              <w:rPr>
                                <w:rFonts w:ascii="Arial Nova Light" w:hAnsi="Arial Nova Light"/>
                                <w:color w:val="FFFFFF" w:themeColor="background1"/>
                                <w:sz w:val="20"/>
                                <w:szCs w:val="20"/>
                              </w:rPr>
                            </w:pPr>
                            <w:r w:rsidRPr="000D2572">
                              <w:rPr>
                                <w:rFonts w:ascii="Arial Nova Light" w:hAnsi="Arial Nova Light" w:cstheme="majorHAnsi"/>
                                <w:color w:val="FFFFFF" w:themeColor="background1"/>
                                <w:sz w:val="20"/>
                                <w:szCs w:val="20"/>
                              </w:rPr>
                              <w:t>Note - CIP Exceptional Circumstance actions may be in exception to previously defined CIP related procedures and/or regulations. Exceptions to defined procedures should be noted for future review.</w:t>
                            </w:r>
                          </w:p>
                        </w:txbxContent>
                      </wps:txbx>
                      <wps:bodyPr rot="0" vert="horz" wrap="square" lIns="91440" tIns="45720" rIns="91440" bIns="45720" anchor="t" anchorCtr="0">
                        <a:noAutofit/>
                      </wps:bodyPr>
                    </wps:wsp>
                  </a:graphicData>
                </a:graphic>
              </wp:inline>
            </w:drawing>
          </mc:Choice>
          <mc:Fallback>
            <w:pict>
              <v:shape w14:anchorId="72DF36AD" id="Text Box 9" o:spid="_x0000_s1033" type="#_x0000_t202" style="width:7in;height:3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" fillcolor="#4472c4 [3204]" stroked="f">
                <v:textbox>
                  <w:txbxContent>
                    <w:p w14:paraId="4B7B8977" w14:textId="667E9F12" w:rsidR="00D629EC" w:rsidRPr="000D2572" w:rsidRDefault="00D629EC" w:rsidP="00D629EC">
                      <w:pPr>
                        <w:rPr>
                          <w:rFonts w:ascii="Arial Nova Light" w:hAnsi="Arial Nova Light"/>
                          <w:color w:val="FFFFFF" w:themeColor="background1"/>
                          <w:sz w:val="20"/>
                          <w:szCs w:val="20"/>
                        </w:rPr>
                      </w:pPr>
                      <w:r w:rsidRPr="000D2572">
                        <w:rPr>
                          <w:rFonts w:ascii="Arial Nova Light" w:hAnsi="Arial Nova Light" w:cstheme="majorHAnsi"/>
                          <w:color w:val="FFFFFF" w:themeColor="background1"/>
                          <w:sz w:val="20"/>
                          <w:szCs w:val="20"/>
                        </w:rPr>
                        <w:t>Note - CIP Exceptional Circumstance actions may be in exception to previously defined CIP related procedures and/or regulations. Exceptions to defined procedures should be noted for future review.</w:t>
                      </w:r>
                    </w:p>
                  </w:txbxContent>
                </v:textbox>
                <w10:anchorlock/>
              </v:shape>
            </w:pict>
          </mc:Fallback>
        </mc:AlternateContent>
      </w:r>
    </w:p>
    <w:p w14:paraId="34F19971" w14:textId="7C61A2A8" w:rsidR="00F06833" w:rsidRPr="00D31758" w:rsidRDefault="00F06833" w:rsidP="006338C4">
      <w:pPr>
        <w:tabs>
          <w:tab w:val="left" w:pos="720"/>
        </w:tabs>
        <w:rPr>
          <w:rFonts w:ascii="Arial Nova Light" w:hAnsi="Arial Nova Light" w:cstheme="majorHAnsi"/>
          <w:u w:val="single"/>
        </w:rPr>
      </w:pPr>
      <w:r w:rsidRPr="00D31758">
        <w:rPr>
          <w:rFonts w:ascii="Arial Nova Light" w:hAnsi="Arial Nova Light" w:cstheme="majorHAnsi"/>
          <w:u w:val="single"/>
        </w:rPr>
        <w:t xml:space="preserve">Cyber Security Incident Reporting </w:t>
      </w:r>
    </w:p>
    <w:p w14:paraId="777870B7" w14:textId="2DBD0F57" w:rsidR="00F06833" w:rsidRDefault="00874F5E" w:rsidP="006338C4">
      <w:pPr>
        <w:tabs>
          <w:tab w:val="left" w:pos="720"/>
        </w:tabs>
        <w:rPr>
          <w:rFonts w:ascii="Arial Nova Light" w:hAnsi="Arial Nova Light" w:cstheme="majorHAnsi"/>
        </w:rPr>
      </w:pPr>
      <w:r w:rsidRPr="00F6289D">
        <w:rPr>
          <w:rFonts w:ascii="Arial Nova Light" w:hAnsi="Arial Nova Light" w:cstheme="majorHAnsi"/>
          <w:bCs/>
        </w:rPr>
        <w:t>Cutlass</w:t>
      </w:r>
      <w:r w:rsidR="002E75AC" w:rsidRPr="00D31758">
        <w:rPr>
          <w:rFonts w:ascii="Arial Nova Light" w:hAnsi="Arial Nova Light" w:cstheme="majorHAnsi"/>
        </w:rPr>
        <w:t xml:space="preserve"> is obligated to </w:t>
      </w:r>
      <w:r w:rsidR="008443E6" w:rsidRPr="00D31758">
        <w:rPr>
          <w:rFonts w:ascii="Arial Nova Light" w:hAnsi="Arial Nova Light" w:cstheme="majorHAnsi"/>
        </w:rPr>
        <w:t>notify the E-ISAC</w:t>
      </w:r>
      <w:r w:rsidR="00DE62E2" w:rsidRPr="00D31758">
        <w:rPr>
          <w:rFonts w:ascii="Arial Nova Light" w:hAnsi="Arial Nova Light" w:cstheme="majorHAnsi"/>
        </w:rPr>
        <w:t xml:space="preserve"> of Reportable</w:t>
      </w:r>
      <w:r w:rsidR="002E75AC" w:rsidRPr="00D31758">
        <w:rPr>
          <w:rFonts w:ascii="Arial Nova Light" w:hAnsi="Arial Nova Light" w:cstheme="majorHAnsi"/>
        </w:rPr>
        <w:t xml:space="preserve"> Cyber Security Incidents. </w:t>
      </w:r>
      <w:r w:rsidRPr="00F6289D">
        <w:rPr>
          <w:rFonts w:ascii="Arial Nova Light" w:hAnsi="Arial Nova Light" w:cstheme="majorHAnsi"/>
          <w:bCs/>
        </w:rPr>
        <w:t>Cutlass</w:t>
      </w:r>
      <w:r w:rsidR="00FB1849" w:rsidRPr="00D31758">
        <w:rPr>
          <w:rFonts w:ascii="Arial Nova Light" w:hAnsi="Arial Nova Light" w:cstheme="majorHAnsi"/>
        </w:rPr>
        <w:t xml:space="preserve"> </w:t>
      </w:r>
      <w:r w:rsidR="002E75AC" w:rsidRPr="00D31758">
        <w:rPr>
          <w:rFonts w:ascii="Arial Nova Light" w:hAnsi="Arial Nova Light" w:cstheme="majorHAnsi"/>
        </w:rPr>
        <w:t>also reports such incidents to the appropriate Independent System Operator (ISO) and Reliability Entity (RE) as a best practice.</w:t>
      </w:r>
    </w:p>
    <w:p w14:paraId="4902565F" w14:textId="77777777" w:rsidR="00E31A2D" w:rsidRPr="00D31758" w:rsidRDefault="00E31A2D" w:rsidP="006338C4">
      <w:pPr>
        <w:tabs>
          <w:tab w:val="left" w:pos="720"/>
        </w:tabs>
        <w:rPr>
          <w:rFonts w:ascii="Arial Nova Light" w:hAnsi="Arial Nova Light" w:cstheme="majorHAnsi"/>
        </w:rPr>
      </w:pPr>
    </w:p>
    <w:p w14:paraId="0B82FF47" w14:textId="6F25883A" w:rsidR="00DF4DF5" w:rsidRPr="00D31758" w:rsidRDefault="00DF4DF5" w:rsidP="00FE292A">
      <w:pPr>
        <w:tabs>
          <w:tab w:val="left" w:pos="720"/>
        </w:tabs>
        <w:ind w:left="720"/>
        <w:rPr>
          <w:rFonts w:ascii="Arial Nova Light" w:hAnsi="Arial Nova Light" w:cstheme="majorHAnsi"/>
          <w:b/>
          <w:bCs/>
        </w:rPr>
      </w:pPr>
      <w:r w:rsidRPr="00D31758">
        <w:rPr>
          <w:rFonts w:ascii="Arial Nova Light" w:hAnsi="Arial Nova Light" w:cstheme="majorHAnsi"/>
          <w:b/>
          <w:bCs/>
        </w:rPr>
        <w:lastRenderedPageBreak/>
        <w:t xml:space="preserve">E-ISAC </w:t>
      </w:r>
      <w:r w:rsidR="005C7174" w:rsidRPr="00D31758">
        <w:rPr>
          <w:rFonts w:ascii="Arial Nova Light" w:hAnsi="Arial Nova Light" w:cstheme="majorHAnsi"/>
          <w:b/>
          <w:bCs/>
        </w:rPr>
        <w:t xml:space="preserve">&amp; DOE </w:t>
      </w:r>
      <w:r w:rsidRPr="00D31758">
        <w:rPr>
          <w:rFonts w:ascii="Arial Nova Light" w:hAnsi="Arial Nova Light" w:cstheme="majorHAnsi"/>
          <w:b/>
          <w:bCs/>
        </w:rPr>
        <w:t>Reporting</w:t>
      </w:r>
    </w:p>
    <w:p w14:paraId="0B47BC63" w14:textId="0AEBB21E" w:rsidR="00F57761" w:rsidRPr="00D31758" w:rsidRDefault="00DF4DF5" w:rsidP="00FE292A">
      <w:pPr>
        <w:tabs>
          <w:tab w:val="left" w:pos="720"/>
        </w:tabs>
        <w:ind w:left="720"/>
        <w:rPr>
          <w:rFonts w:ascii="Arial Nova Light" w:hAnsi="Arial Nova Light" w:cstheme="majorHAnsi"/>
        </w:rPr>
      </w:pPr>
      <w:r w:rsidRPr="00D31758">
        <w:rPr>
          <w:rFonts w:ascii="Arial Nova Light" w:hAnsi="Arial Nova Light" w:cstheme="majorHAnsi"/>
        </w:rPr>
        <w:t xml:space="preserve">As soon as practicable, and with consideration of the severity of the Cyber Security Incident and the filing horizon, the CIP Senior Manager and/or </w:t>
      </w:r>
      <w:r w:rsidR="00BD12AC">
        <w:rPr>
          <w:rFonts w:ascii="Arial Nova Light" w:hAnsi="Arial Nova Light" w:cstheme="majorHAnsi"/>
        </w:rPr>
        <w:t>Site Management</w:t>
      </w:r>
      <w:r w:rsidR="00F6289D" w:rsidRPr="00D31758">
        <w:rPr>
          <w:rFonts w:ascii="Arial Nova Light" w:hAnsi="Arial Nova Light" w:cstheme="majorHAnsi"/>
        </w:rPr>
        <w:t xml:space="preserve"> </w:t>
      </w:r>
      <w:r w:rsidR="00FE292A" w:rsidRPr="00D31758">
        <w:rPr>
          <w:rFonts w:ascii="Arial Nova Light" w:hAnsi="Arial Nova Light" w:cstheme="majorHAnsi"/>
        </w:rPr>
        <w:t>will</w:t>
      </w:r>
      <w:r w:rsidRPr="00D31758">
        <w:rPr>
          <w:rFonts w:ascii="Arial Nova Light" w:hAnsi="Arial Nova Light" w:cstheme="majorHAnsi"/>
        </w:rPr>
        <w:t xml:space="preserve"> contact the </w:t>
      </w:r>
      <w:r w:rsidRPr="00D31758">
        <w:rPr>
          <w:rFonts w:ascii="Arial Nova Light" w:hAnsi="Arial Nova Light" w:cstheme="majorHAnsi"/>
          <w:b/>
          <w:bCs/>
        </w:rPr>
        <w:t>E-ISAC at (404) 446-9780 (Press 2)</w:t>
      </w:r>
      <w:r w:rsidRPr="00D31758">
        <w:rPr>
          <w:rFonts w:ascii="Arial Nova Light" w:hAnsi="Arial Nova Light" w:cstheme="majorHAnsi"/>
        </w:rPr>
        <w:t xml:space="preserve"> within one (1) hour from the time the </w:t>
      </w:r>
      <w:r w:rsidRPr="00D31758">
        <w:rPr>
          <w:rFonts w:ascii="Arial Nova Light" w:hAnsi="Arial Nova Light" w:cstheme="majorHAnsi"/>
          <w:b/>
          <w:bCs/>
        </w:rPr>
        <w:t>Response Team</w:t>
      </w:r>
      <w:r w:rsidRPr="00D31758">
        <w:rPr>
          <w:rFonts w:ascii="Arial Nova Light" w:hAnsi="Arial Nova Light" w:cstheme="majorHAnsi"/>
        </w:rPr>
        <w:t xml:space="preserve"> concludes that functionality essential to performing reliability tasks has been compromised or disrupted (Reportable Cyber Security Incident). </w:t>
      </w:r>
    </w:p>
    <w:p w14:paraId="476E623E" w14:textId="222B23DA" w:rsidR="00FE292A" w:rsidRPr="00D31758" w:rsidRDefault="00DF4DF5" w:rsidP="00FE292A">
      <w:pPr>
        <w:tabs>
          <w:tab w:val="left" w:pos="720"/>
        </w:tabs>
        <w:ind w:left="720"/>
        <w:rPr>
          <w:rFonts w:ascii="Arial Nova Light" w:hAnsi="Arial Nova Light" w:cstheme="majorHAnsi"/>
        </w:rPr>
      </w:pPr>
      <w:r w:rsidRPr="00D31758">
        <w:rPr>
          <w:rFonts w:ascii="Arial Nova Light" w:hAnsi="Arial Nova Light" w:cstheme="majorHAnsi"/>
        </w:rPr>
        <w:t>Depending on the nature of the situation, Form OE-417 must be filed to the DOE either within one hour; six hours; or by the later of 24 hours after the recognition of the incident OR by the end of the next business day of the incident. The DOE reporting website provides provisions to</w:t>
      </w:r>
      <w:r w:rsidR="00F57761" w:rsidRPr="00D31758">
        <w:rPr>
          <w:rFonts w:ascii="Arial Nova Light" w:hAnsi="Arial Nova Light" w:cstheme="majorHAnsi"/>
        </w:rPr>
        <w:t xml:space="preserve"> </w:t>
      </w:r>
      <w:r w:rsidRPr="00D31758">
        <w:rPr>
          <w:rFonts w:ascii="Arial Nova Light" w:hAnsi="Arial Nova Light" w:cstheme="majorHAnsi"/>
        </w:rPr>
        <w:t xml:space="preserve">include NERC and/or E-ISAC as additional recipients of the OE-417 submittal. For detailed procedure on reporting and filing OE-417 refer to filing instructions in the link: </w:t>
      </w:r>
    </w:p>
    <w:p w14:paraId="685454DC" w14:textId="0E14C55A" w:rsidR="00DF4DF5" w:rsidRPr="00D31758" w:rsidRDefault="009C3503" w:rsidP="004F1640">
      <w:pPr>
        <w:tabs>
          <w:tab w:val="left" w:pos="720"/>
        </w:tabs>
        <w:ind w:left="720"/>
        <w:rPr>
          <w:rFonts w:ascii="Arial Nova Light" w:hAnsi="Arial Nova Light" w:cstheme="majorHAnsi"/>
        </w:rPr>
      </w:pPr>
      <w:hyperlink r:id="rId11" w:history="1">
        <w:r w:rsidR="00FE292A" w:rsidRPr="00D31758">
          <w:rPr>
            <w:rStyle w:val="Hyperlink"/>
            <w:rFonts w:ascii="Arial Nova Light" w:hAnsi="Arial Nova Light" w:cstheme="majorHAnsi"/>
          </w:rPr>
          <w:t>https://www.oe.netl.doe.gov/docs/OE417_Form_Instructions_05312021.pdf</w:t>
        </w:r>
      </w:hyperlink>
      <w:r w:rsidR="00FE292A" w:rsidRPr="00D31758">
        <w:rPr>
          <w:rFonts w:ascii="Arial Nova Light" w:hAnsi="Arial Nova Light" w:cstheme="majorHAnsi"/>
        </w:rPr>
        <w:t xml:space="preserve"> </w:t>
      </w:r>
    </w:p>
    <w:p w14:paraId="77CE7BAC" w14:textId="04314B3B" w:rsidR="00E65E42" w:rsidRPr="00D31758" w:rsidRDefault="00964901" w:rsidP="00964901">
      <w:pPr>
        <w:tabs>
          <w:tab w:val="left" w:pos="720"/>
        </w:tabs>
        <w:rPr>
          <w:rFonts w:ascii="Arial Nova Light" w:hAnsi="Arial Nova Light" w:cstheme="majorHAnsi"/>
          <w:u w:val="single"/>
        </w:rPr>
      </w:pPr>
      <w:r w:rsidRPr="00D31758">
        <w:rPr>
          <w:rFonts w:ascii="Arial Nova Light" w:hAnsi="Arial Nova Light" w:cstheme="majorHAnsi"/>
          <w:u w:val="single"/>
        </w:rPr>
        <w:t>Reporting Updates</w:t>
      </w:r>
    </w:p>
    <w:p w14:paraId="135FE85D" w14:textId="6AB16629" w:rsidR="00C27D87" w:rsidRPr="00D31758" w:rsidRDefault="00874F5E" w:rsidP="00C27D87">
      <w:pPr>
        <w:tabs>
          <w:tab w:val="left" w:pos="720"/>
        </w:tabs>
        <w:ind w:left="720"/>
        <w:rPr>
          <w:rFonts w:ascii="Arial Nova Light" w:hAnsi="Arial Nova Light" w:cstheme="majorHAnsi"/>
        </w:rPr>
      </w:pPr>
      <w:r w:rsidRPr="00D31758">
        <w:rPr>
          <w:rFonts w:ascii="Arial Nova Light" w:hAnsi="Arial Nova Light" w:cstheme="majorHAnsi"/>
          <w:b/>
        </w:rPr>
        <w:t>Cutlass</w:t>
      </w:r>
      <w:r w:rsidR="00C27D87" w:rsidRPr="00D31758">
        <w:rPr>
          <w:rFonts w:ascii="Arial Nova Light" w:hAnsi="Arial Nova Light" w:cstheme="majorHAnsi"/>
        </w:rPr>
        <w:t xml:space="preserve"> will provide updates to the initial report, if any, within seven (7) calendar days of determination of new or changes attribute information. Attribute information under this requirement include: the functional impact, the attack vector used and the level of intrusion that was achieved or attempted. If any of these attributes receive new or updated information, they must be reported to both E-ISAC and NCCIC and indicated as an “Update” to the initial and/or prior updates. </w:t>
      </w:r>
    </w:p>
    <w:p w14:paraId="12C17BD1" w14:textId="77777777" w:rsidR="009F22D6" w:rsidRPr="00D31758" w:rsidRDefault="009F22D6" w:rsidP="009F22D6">
      <w:pPr>
        <w:tabs>
          <w:tab w:val="left" w:pos="720"/>
        </w:tabs>
        <w:rPr>
          <w:rFonts w:ascii="Arial Nova Light" w:hAnsi="Arial Nova Light" w:cstheme="majorHAnsi"/>
          <w:u w:val="single"/>
        </w:rPr>
      </w:pPr>
      <w:r w:rsidRPr="00D31758">
        <w:rPr>
          <w:rFonts w:ascii="Arial Nova Light" w:hAnsi="Arial Nova Light" w:cstheme="majorHAnsi"/>
          <w:u w:val="single"/>
        </w:rPr>
        <w:t>CSIRP Review and Maintenance</w:t>
      </w:r>
    </w:p>
    <w:p w14:paraId="402142B4" w14:textId="69FF629E" w:rsidR="00F06833" w:rsidRPr="00D31758" w:rsidRDefault="00DA47A7" w:rsidP="00F42365">
      <w:pPr>
        <w:tabs>
          <w:tab w:val="left" w:pos="720"/>
        </w:tabs>
        <w:ind w:left="720"/>
        <w:rPr>
          <w:rFonts w:ascii="Arial Nova Light" w:hAnsi="Arial Nova Light" w:cstheme="majorHAnsi"/>
        </w:rPr>
      </w:pPr>
      <w:r w:rsidRPr="00D31758">
        <w:rPr>
          <w:rFonts w:ascii="Arial Nova Light" w:hAnsi="Arial Nova Light" w:cstheme="majorHAnsi"/>
        </w:rPr>
        <w:t xml:space="preserve">The </w:t>
      </w:r>
      <w:r w:rsidR="00BD12AC">
        <w:rPr>
          <w:rFonts w:ascii="Arial Nova Light" w:hAnsi="Arial Nova Light" w:cstheme="majorHAnsi"/>
        </w:rPr>
        <w:t>Site Management</w:t>
      </w:r>
      <w:r w:rsidR="00F6289D" w:rsidRPr="00D31758">
        <w:rPr>
          <w:rFonts w:ascii="Arial Nova Light" w:hAnsi="Arial Nova Light" w:cstheme="majorHAnsi"/>
        </w:rPr>
        <w:t xml:space="preserve"> </w:t>
      </w:r>
      <w:r w:rsidRPr="00D31758">
        <w:rPr>
          <w:rFonts w:ascii="Arial Nova Light" w:hAnsi="Arial Nova Light" w:cstheme="majorHAnsi"/>
        </w:rPr>
        <w:t xml:space="preserve">is responsible for initiating updates to the CSIRP as necessary. Any changes to the roles or responsibilities, response groups or technology that would impact the ability to execute the plan will be reflected in the plan and communicated to respondents no later than 60 calendar days after the change. </w:t>
      </w:r>
      <w:r w:rsidR="00267AFC" w:rsidRPr="00D31758">
        <w:rPr>
          <w:rFonts w:ascii="Arial Nova Light" w:hAnsi="Arial Nova Light" w:cstheme="majorHAnsi"/>
        </w:rPr>
        <w:t>The</w:t>
      </w:r>
      <w:r w:rsidRPr="00D31758">
        <w:rPr>
          <w:rFonts w:ascii="Arial Nova Light" w:hAnsi="Arial Nova Light" w:cstheme="majorHAnsi"/>
        </w:rPr>
        <w:t xml:space="preserve"> </w:t>
      </w:r>
      <w:r w:rsidR="00BD12AC">
        <w:rPr>
          <w:rFonts w:ascii="Arial Nova Light" w:hAnsi="Arial Nova Light" w:cstheme="majorHAnsi"/>
        </w:rPr>
        <w:t>Site Management</w:t>
      </w:r>
      <w:r w:rsidR="00F6289D" w:rsidRPr="00D31758">
        <w:rPr>
          <w:rFonts w:ascii="Arial Nova Light" w:hAnsi="Arial Nova Light" w:cstheme="majorHAnsi"/>
        </w:rPr>
        <w:t xml:space="preserve"> </w:t>
      </w:r>
      <w:r w:rsidRPr="00D31758">
        <w:rPr>
          <w:rFonts w:ascii="Arial Nova Light" w:hAnsi="Arial Nova Light" w:cstheme="majorHAnsi"/>
        </w:rPr>
        <w:t xml:space="preserve">will facilitate the documentation and communication of any such changes. A review of the Cyber Security Incident Response Plan will be completed </w:t>
      </w:r>
      <w:r w:rsidR="00267AFC" w:rsidRPr="00D31758">
        <w:rPr>
          <w:rFonts w:ascii="Arial Nova Light" w:hAnsi="Arial Nova Light" w:cstheme="majorHAnsi"/>
        </w:rPr>
        <w:t>at least once every 15 calendar months</w:t>
      </w:r>
      <w:r w:rsidRPr="00D31758">
        <w:rPr>
          <w:rFonts w:ascii="Arial Nova Light" w:hAnsi="Arial Nova Light" w:cstheme="majorHAnsi"/>
        </w:rPr>
        <w:t>.</w:t>
      </w:r>
    </w:p>
    <w:p w14:paraId="68CE5E20" w14:textId="048E82C8" w:rsidR="009F22D6" w:rsidRPr="00D31758" w:rsidRDefault="009F22D6" w:rsidP="006338C4">
      <w:pPr>
        <w:tabs>
          <w:tab w:val="left" w:pos="720"/>
        </w:tabs>
        <w:rPr>
          <w:rFonts w:ascii="Arial Nova Light" w:hAnsi="Arial Nova Light" w:cstheme="majorHAnsi"/>
          <w:u w:val="single"/>
        </w:rPr>
      </w:pPr>
      <w:r w:rsidRPr="00D31758">
        <w:rPr>
          <w:rFonts w:ascii="Arial Nova Light" w:hAnsi="Arial Nova Light" w:cstheme="majorHAnsi"/>
          <w:u w:val="single"/>
        </w:rPr>
        <w:t>CSIRP Testing</w:t>
      </w:r>
    </w:p>
    <w:p w14:paraId="3E2A6F25" w14:textId="1B5FEE34" w:rsidR="00523FA9" w:rsidRPr="00D31758" w:rsidRDefault="00874F5E" w:rsidP="00F42365">
      <w:pPr>
        <w:tabs>
          <w:tab w:val="left" w:pos="720"/>
        </w:tabs>
        <w:ind w:left="720"/>
        <w:rPr>
          <w:rFonts w:ascii="Arial Nova Light" w:hAnsi="Arial Nova Light" w:cstheme="majorHAnsi"/>
        </w:rPr>
      </w:pPr>
      <w:r w:rsidRPr="00F6289D">
        <w:rPr>
          <w:rFonts w:ascii="Arial Nova Light" w:hAnsi="Arial Nova Light" w:cstheme="majorHAnsi"/>
          <w:bCs/>
        </w:rPr>
        <w:t>Cutlass</w:t>
      </w:r>
      <w:r w:rsidR="00523FA9" w:rsidRPr="00D31758">
        <w:rPr>
          <w:rFonts w:ascii="Arial Nova Light" w:hAnsi="Arial Nova Light" w:cstheme="majorHAnsi"/>
        </w:rPr>
        <w:t xml:space="preserve"> will schedule and execute tabletop testing of the CSIRP for Low Impact </w:t>
      </w:r>
      <w:r w:rsidR="00255306" w:rsidRPr="00D31758">
        <w:rPr>
          <w:rFonts w:ascii="Arial Nova Light" w:hAnsi="Arial Nova Light" w:cstheme="majorHAnsi"/>
        </w:rPr>
        <w:t>BES Cyber Systems</w:t>
      </w:r>
      <w:r w:rsidR="00523FA9" w:rsidRPr="00D31758">
        <w:rPr>
          <w:rFonts w:ascii="Arial Nova Light" w:hAnsi="Arial Nova Light" w:cstheme="majorHAnsi"/>
        </w:rPr>
        <w:t xml:space="preserve"> with representatives of those facilities at least once every 36 calendar months. Any such test can include an actual Reportable Cyber Security Incident, an attempted compromise of a Cyber Security Incident, a paper drill or tabletop exercise of a Reportable Cyber Security Incident. CSIRP testing does not require removing a component or system from service during the test.</w:t>
      </w:r>
    </w:p>
    <w:p w14:paraId="223EBA5A" w14:textId="5A73C458" w:rsidR="00523FA9" w:rsidRPr="00D31758" w:rsidRDefault="00523FA9" w:rsidP="00F42365">
      <w:pPr>
        <w:tabs>
          <w:tab w:val="left" w:pos="720"/>
        </w:tabs>
        <w:ind w:left="720"/>
        <w:rPr>
          <w:rFonts w:ascii="Arial Nova Light" w:hAnsi="Arial Nova Light" w:cstheme="majorHAnsi"/>
        </w:rPr>
      </w:pPr>
      <w:r w:rsidRPr="00D31758">
        <w:rPr>
          <w:rFonts w:ascii="Arial Nova Light" w:hAnsi="Arial Nova Light" w:cstheme="majorHAnsi"/>
        </w:rPr>
        <w:t xml:space="preserve">It is important to treat the test as if it were a real incident; including completion of a “Drill” Incident Response Report, Executive Report, and/or completion of a “Drill” OE-417, if required by the scenario. Tests should also include validating contact numbers, email addresses and weblinks. </w:t>
      </w:r>
    </w:p>
    <w:p w14:paraId="7E895006" w14:textId="2B6BABA0" w:rsidR="00374A2F" w:rsidRDefault="00523FA9" w:rsidP="00FA4F81">
      <w:pPr>
        <w:tabs>
          <w:tab w:val="left" w:pos="720"/>
        </w:tabs>
        <w:ind w:left="720"/>
        <w:rPr>
          <w:rFonts w:ascii="Arial Nova Light" w:hAnsi="Arial Nova Light" w:cstheme="majorHAnsi"/>
        </w:rPr>
      </w:pPr>
      <w:r w:rsidRPr="00D31758">
        <w:rPr>
          <w:rFonts w:ascii="Arial Nova Light" w:hAnsi="Arial Nova Light" w:cstheme="majorHAnsi"/>
        </w:rPr>
        <w:t xml:space="preserve">No later than </w:t>
      </w:r>
      <w:r w:rsidR="00122DB5" w:rsidRPr="00D31758">
        <w:rPr>
          <w:rFonts w:ascii="Arial Nova Light" w:hAnsi="Arial Nova Light" w:cstheme="majorHAnsi"/>
        </w:rPr>
        <w:t xml:space="preserve">180 calendar days after completion of </w:t>
      </w:r>
      <w:r w:rsidR="00FA4F81" w:rsidRPr="00D31758">
        <w:rPr>
          <w:rFonts w:ascii="Arial Nova Light" w:hAnsi="Arial Nova Light" w:cstheme="majorHAnsi"/>
        </w:rPr>
        <w:t xml:space="preserve">a Cyber Security Incident Response Plan test or actual Reportable Cyber Security Incident, </w:t>
      </w:r>
      <w:r w:rsidR="00874F5E" w:rsidRPr="00F6289D">
        <w:rPr>
          <w:rFonts w:ascii="Arial Nova Light" w:hAnsi="Arial Nova Light" w:cstheme="majorHAnsi"/>
          <w:bCs/>
        </w:rPr>
        <w:t>Cutlass</w:t>
      </w:r>
      <w:r w:rsidR="00B64317" w:rsidRPr="00D31758">
        <w:rPr>
          <w:rFonts w:ascii="Arial Nova Light" w:hAnsi="Arial Nova Light" w:cstheme="majorHAnsi"/>
        </w:rPr>
        <w:t xml:space="preserve"> shall update the CSIRP if needed. </w:t>
      </w:r>
    </w:p>
    <w:p w14:paraId="5CA3E866" w14:textId="77777777" w:rsidR="00E31A2D" w:rsidRPr="00D31758" w:rsidRDefault="00E31A2D" w:rsidP="00FA4F81">
      <w:pPr>
        <w:tabs>
          <w:tab w:val="left" w:pos="720"/>
        </w:tabs>
        <w:ind w:left="720"/>
        <w:rPr>
          <w:rFonts w:ascii="Arial Nova Light" w:hAnsi="Arial Nova Light" w:cstheme="majorHAnsi"/>
        </w:rPr>
      </w:pPr>
    </w:p>
    <w:p w14:paraId="3C8F0444" w14:textId="45CC8765" w:rsidR="00E67290" w:rsidRPr="00D31758" w:rsidRDefault="00B67C0F" w:rsidP="009035D8">
      <w:pPr>
        <w:pStyle w:val="GrummanHeader1"/>
        <w:rPr>
          <w:rFonts w:ascii="Arial Nova Light" w:hAnsi="Arial Nova Light"/>
        </w:rPr>
      </w:pPr>
      <w:bookmarkStart w:id="6" w:name="_Toc83384429"/>
      <w:r w:rsidRPr="00D31758">
        <w:rPr>
          <w:rFonts w:ascii="Arial Nova Light" w:hAnsi="Arial Nova Light"/>
        </w:rPr>
        <w:lastRenderedPageBreak/>
        <w:t>Standards and Requirements</w:t>
      </w:r>
      <w:bookmarkEnd w:id="6"/>
      <w:r w:rsidRPr="00D31758">
        <w:rPr>
          <w:rFonts w:ascii="Arial Nova Light" w:hAnsi="Arial Nova Light"/>
        </w:rPr>
        <w:t xml:space="preserve"> </w:t>
      </w:r>
    </w:p>
    <w:p w14:paraId="02EF9BED" w14:textId="76E7AF4A" w:rsidR="002B092C" w:rsidRPr="00D31758" w:rsidRDefault="007A7F12" w:rsidP="0006596C">
      <w:pPr>
        <w:rPr>
          <w:rFonts w:ascii="Arial Nova Light" w:hAnsi="Arial Nova Light" w:cstheme="majorHAnsi"/>
        </w:rPr>
      </w:pPr>
      <w:r w:rsidRPr="00D31758">
        <w:rPr>
          <w:rFonts w:ascii="Arial Nova Light" w:hAnsi="Arial Nova Light" w:cstheme="majorHAnsi"/>
          <w:b/>
          <w:bCs/>
        </w:rPr>
        <w:t>CIP-003-8 Attachment 1 Section 4</w:t>
      </w:r>
      <w:r w:rsidR="009E4AE1" w:rsidRPr="00D31758">
        <w:rPr>
          <w:rFonts w:ascii="Arial Nova Light" w:hAnsi="Arial Nova Light" w:cstheme="majorHAnsi"/>
          <w:b/>
          <w:bCs/>
        </w:rPr>
        <w:t xml:space="preserve"> </w:t>
      </w:r>
      <w:r w:rsidR="0006596C" w:rsidRPr="00D31758">
        <w:rPr>
          <w:rFonts w:ascii="Arial Nova Light" w:hAnsi="Arial Nova Light" w:cstheme="majorHAnsi"/>
        </w:rPr>
        <w:t>Each Responsible Entity shall have one or more Cyber Security Incident response plan(s), either by asset or group of assets, which shall include:</w:t>
      </w:r>
    </w:p>
    <w:p w14:paraId="45E5A377" w14:textId="77777777" w:rsidR="0006596C" w:rsidRPr="00D31758" w:rsidRDefault="0006596C" w:rsidP="0006596C">
      <w:pPr>
        <w:ind w:left="1440"/>
        <w:rPr>
          <w:rFonts w:ascii="Arial Nova Light" w:hAnsi="Arial Nova Light" w:cstheme="majorHAnsi"/>
        </w:rPr>
      </w:pPr>
      <w:r w:rsidRPr="00D31758">
        <w:rPr>
          <w:rFonts w:ascii="Arial Nova Light" w:hAnsi="Arial Nova Light" w:cstheme="majorHAnsi"/>
          <w:b/>
          <w:bCs/>
        </w:rPr>
        <w:t>4.1</w:t>
      </w:r>
      <w:r w:rsidRPr="00D31758">
        <w:rPr>
          <w:rFonts w:ascii="Arial Nova Light" w:hAnsi="Arial Nova Light" w:cstheme="majorHAnsi"/>
        </w:rPr>
        <w:t xml:space="preserve"> Identification, classification, and response to Cyber Security </w:t>
      </w:r>
      <w:proofErr w:type="gramStart"/>
      <w:r w:rsidRPr="00D31758">
        <w:rPr>
          <w:rFonts w:ascii="Arial Nova Light" w:hAnsi="Arial Nova Light" w:cstheme="majorHAnsi"/>
        </w:rPr>
        <w:t>Incidents;</w:t>
      </w:r>
      <w:proofErr w:type="gramEnd"/>
    </w:p>
    <w:p w14:paraId="3A2974A6" w14:textId="785F4D58" w:rsidR="008C0863" w:rsidRPr="00D31758" w:rsidRDefault="0006596C" w:rsidP="0037364F">
      <w:pPr>
        <w:ind w:left="1440"/>
        <w:rPr>
          <w:rFonts w:ascii="Arial Nova Light" w:hAnsi="Arial Nova Light" w:cstheme="majorHAnsi"/>
        </w:rPr>
      </w:pPr>
      <w:r w:rsidRPr="00D31758">
        <w:rPr>
          <w:rFonts w:ascii="Arial Nova Light" w:hAnsi="Arial Nova Light" w:cstheme="majorHAnsi"/>
          <w:b/>
          <w:bCs/>
        </w:rPr>
        <w:t>4.2</w:t>
      </w:r>
      <w:r w:rsidRPr="00D31758">
        <w:rPr>
          <w:rFonts w:ascii="Arial Nova Light" w:hAnsi="Arial Nova Light" w:cstheme="majorHAnsi"/>
        </w:rPr>
        <w:t xml:space="preserve"> Determination of whether an identified Cyber Security Incident is a Reportable Cyber Security Incident and subsequent notification to the </w:t>
      </w:r>
      <w:r w:rsidR="0037364F" w:rsidRPr="00D31758">
        <w:rPr>
          <w:rFonts w:ascii="Arial Nova Light" w:hAnsi="Arial Nova Light" w:cstheme="majorHAnsi"/>
        </w:rPr>
        <w:t xml:space="preserve">Electricity Information Sharing and Analysis Center (E-ISAC), unless prohibited by </w:t>
      </w:r>
      <w:proofErr w:type="gramStart"/>
      <w:r w:rsidR="0037364F" w:rsidRPr="00D31758">
        <w:rPr>
          <w:rFonts w:ascii="Arial Nova Light" w:hAnsi="Arial Nova Light" w:cstheme="majorHAnsi"/>
        </w:rPr>
        <w:t>law;</w:t>
      </w:r>
      <w:proofErr w:type="gramEnd"/>
    </w:p>
    <w:p w14:paraId="0A31B5D6" w14:textId="45F6D91B" w:rsidR="0037364F" w:rsidRPr="00D31758" w:rsidRDefault="0037364F" w:rsidP="0037364F">
      <w:pPr>
        <w:ind w:left="1440"/>
        <w:rPr>
          <w:rFonts w:ascii="Arial Nova Light" w:hAnsi="Arial Nova Light" w:cstheme="majorHAnsi"/>
        </w:rPr>
      </w:pPr>
      <w:r w:rsidRPr="00D31758">
        <w:rPr>
          <w:rFonts w:ascii="Arial Nova Light" w:hAnsi="Arial Nova Light" w:cstheme="majorHAnsi"/>
          <w:b/>
          <w:bCs/>
        </w:rPr>
        <w:t xml:space="preserve">4.3 </w:t>
      </w:r>
      <w:r w:rsidRPr="00D31758">
        <w:rPr>
          <w:rFonts w:ascii="Arial Nova Light" w:hAnsi="Arial Nova Light" w:cstheme="majorHAnsi"/>
        </w:rPr>
        <w:t xml:space="preserve">Identification of the roles and responsibilities for Cyber Security Incident response by groups or </w:t>
      </w:r>
      <w:proofErr w:type="gramStart"/>
      <w:r w:rsidRPr="00D31758">
        <w:rPr>
          <w:rFonts w:ascii="Arial Nova Light" w:hAnsi="Arial Nova Light" w:cstheme="majorHAnsi"/>
        </w:rPr>
        <w:t>individuals;</w:t>
      </w:r>
      <w:proofErr w:type="gramEnd"/>
    </w:p>
    <w:p w14:paraId="30198FE3" w14:textId="77777777" w:rsidR="0037364F" w:rsidRPr="00D31758" w:rsidRDefault="0037364F" w:rsidP="0037364F">
      <w:pPr>
        <w:ind w:left="1440"/>
        <w:rPr>
          <w:rFonts w:ascii="Arial Nova Light" w:hAnsi="Arial Nova Light" w:cstheme="majorHAnsi"/>
        </w:rPr>
      </w:pPr>
      <w:r w:rsidRPr="00D31758">
        <w:rPr>
          <w:rFonts w:ascii="Arial Nova Light" w:hAnsi="Arial Nova Light" w:cstheme="majorHAnsi"/>
          <w:b/>
          <w:bCs/>
        </w:rPr>
        <w:t>4.4</w:t>
      </w:r>
      <w:r w:rsidRPr="00D31758">
        <w:rPr>
          <w:rFonts w:ascii="Arial Nova Light" w:hAnsi="Arial Nova Light" w:cstheme="majorHAnsi"/>
        </w:rPr>
        <w:t xml:space="preserve"> Incident handling for Cyber Security </w:t>
      </w:r>
      <w:proofErr w:type="gramStart"/>
      <w:r w:rsidRPr="00D31758">
        <w:rPr>
          <w:rFonts w:ascii="Arial Nova Light" w:hAnsi="Arial Nova Light" w:cstheme="majorHAnsi"/>
        </w:rPr>
        <w:t>Incidents;</w:t>
      </w:r>
      <w:proofErr w:type="gramEnd"/>
    </w:p>
    <w:p w14:paraId="11260DC8" w14:textId="7E81F7B2" w:rsidR="0037364F" w:rsidRPr="00D31758" w:rsidRDefault="0037364F" w:rsidP="0037364F">
      <w:pPr>
        <w:ind w:left="1440"/>
        <w:rPr>
          <w:rFonts w:ascii="Arial Nova Light" w:hAnsi="Arial Nova Light" w:cstheme="majorHAnsi"/>
        </w:rPr>
      </w:pPr>
      <w:r w:rsidRPr="00D31758">
        <w:rPr>
          <w:rFonts w:ascii="Arial Nova Light" w:hAnsi="Arial Nova Light" w:cstheme="majorHAnsi"/>
          <w:b/>
          <w:bCs/>
        </w:rPr>
        <w:t>4.5</w:t>
      </w:r>
      <w:r w:rsidRPr="00D31758">
        <w:rPr>
          <w:rFonts w:ascii="Arial Nova Light" w:hAnsi="Arial Nova Light" w:cstheme="majorHAnsi"/>
        </w:rPr>
        <w:t xml:space="preserve"> Testing the Cyber Security Incident response plan(s) at least once every 36 calendar months by: (1) responding to an actual Reportable Cyber Security Incident; (2) using a drill or tabletop exercise of a Reportable Cyber Security Incident; or (3) using an operational exercise of a Reportable Cyber Security Incident; and</w:t>
      </w:r>
    </w:p>
    <w:p w14:paraId="7B2713E3" w14:textId="2C4AEA82" w:rsidR="0037364F" w:rsidRPr="00D31758" w:rsidRDefault="0037364F" w:rsidP="0037364F">
      <w:pPr>
        <w:ind w:left="1440"/>
        <w:rPr>
          <w:rFonts w:ascii="Arial Nova Light" w:hAnsi="Arial Nova Light" w:cstheme="majorHAnsi"/>
        </w:rPr>
      </w:pPr>
      <w:r w:rsidRPr="00D31758">
        <w:rPr>
          <w:rFonts w:ascii="Arial Nova Light" w:hAnsi="Arial Nova Light" w:cstheme="majorHAnsi"/>
          <w:b/>
          <w:bCs/>
        </w:rPr>
        <w:t>4.6</w:t>
      </w:r>
      <w:r w:rsidRPr="00D31758">
        <w:rPr>
          <w:rFonts w:ascii="Arial Nova Light" w:hAnsi="Arial Nova Light" w:cstheme="majorHAnsi"/>
        </w:rPr>
        <w:t xml:space="preserve"> Updating the Cyber Security Incident response plan(s), if needed, within 180 calendar days after completion of a Cyber Security Incident response plan(s) test or actual Reportable Cyber Security Incident.</w:t>
      </w:r>
    </w:p>
    <w:p w14:paraId="4ED795B3" w14:textId="1D90133A" w:rsidR="008C0927" w:rsidRPr="00D31758" w:rsidRDefault="00B67C0F" w:rsidP="009035D8">
      <w:pPr>
        <w:pStyle w:val="GrummanHeader1"/>
        <w:rPr>
          <w:rFonts w:ascii="Arial Nova Light" w:hAnsi="Arial Nova Light"/>
        </w:rPr>
      </w:pPr>
      <w:bookmarkStart w:id="7" w:name="_Toc83384430"/>
      <w:r w:rsidRPr="00D31758">
        <w:rPr>
          <w:rFonts w:ascii="Arial Nova Light" w:hAnsi="Arial Nova Light"/>
        </w:rPr>
        <w:t>D</w:t>
      </w:r>
      <w:r w:rsidR="008C0927" w:rsidRPr="00D31758">
        <w:rPr>
          <w:rFonts w:ascii="Arial Nova Light" w:hAnsi="Arial Nova Light"/>
        </w:rPr>
        <w:t>efinitions</w:t>
      </w:r>
      <w:bookmarkEnd w:id="7"/>
    </w:p>
    <w:p w14:paraId="0D5FF220" w14:textId="1B376682" w:rsidR="0098309C" w:rsidRPr="00D31758" w:rsidRDefault="0098309C" w:rsidP="0098309C">
      <w:pPr>
        <w:rPr>
          <w:rFonts w:ascii="Arial Nova Light" w:hAnsi="Arial Nova Light" w:cstheme="majorHAnsi"/>
        </w:rPr>
      </w:pPr>
      <w:r w:rsidRPr="00D31758">
        <w:rPr>
          <w:rFonts w:ascii="Arial Nova Light" w:hAnsi="Arial Nova Light" w:cstheme="majorHAnsi"/>
          <w:b/>
          <w:bCs/>
        </w:rPr>
        <w:t>BES Cyber Asset (BCA)</w:t>
      </w:r>
      <w:r w:rsidRPr="00D31758">
        <w:rPr>
          <w:rFonts w:ascii="Arial Nova Light" w:hAnsi="Arial Nova Light" w:cstheme="majorHAnsi"/>
        </w:rPr>
        <w:t xml:space="preserve"> – A Cyber Asset that if rendered unavailable, degraded, or misused would, within 15 minutes of its required operation, misoperation, or non</w:t>
      </w:r>
      <w:r w:rsidRPr="00D31758">
        <w:rPr>
          <w:rFonts w:ascii="Cambria Math" w:hAnsi="Cambria Math" w:cs="Cambria Math"/>
        </w:rPr>
        <w:t>‐</w:t>
      </w:r>
      <w:r w:rsidRPr="00D31758">
        <w:rPr>
          <w:rFonts w:ascii="Arial Nova Light" w:hAnsi="Arial Nova Light" w:cstheme="majorHAnsi"/>
        </w:rPr>
        <w:t>operation, adversely impact one or more Facilities, systems, or equipment, which, if destroyed, degraded, or otherwise rendered unavailable when needed, would affect the reliable operation of the Bulk Electric System. Redundancy of affected Facilities, systems, and equipment shall not be considered when determining adverse impact. Each BES Cyber Asset is included in one or more BES Cyber Systems.</w:t>
      </w:r>
    </w:p>
    <w:p w14:paraId="34D86E92" w14:textId="51FDCCA6" w:rsidR="0098309C" w:rsidRPr="00D31758" w:rsidRDefault="0098309C" w:rsidP="0098309C">
      <w:pPr>
        <w:rPr>
          <w:rFonts w:ascii="Arial Nova Light" w:hAnsi="Arial Nova Light" w:cstheme="majorHAnsi"/>
        </w:rPr>
      </w:pPr>
      <w:r w:rsidRPr="00D31758">
        <w:rPr>
          <w:rFonts w:ascii="Arial Nova Light" w:hAnsi="Arial Nova Light" w:cstheme="majorHAnsi"/>
          <w:b/>
          <w:bCs/>
        </w:rPr>
        <w:t>BES Cyber System (BCS)</w:t>
      </w:r>
      <w:r w:rsidRPr="00D31758">
        <w:rPr>
          <w:rFonts w:ascii="Arial Nova Light" w:hAnsi="Arial Nova Light" w:cstheme="majorHAnsi"/>
        </w:rPr>
        <w:t xml:space="preserve"> – One or more BES Cyber Assets logically grouped by a responsible entity to perform one or more reliability tasks for a functional entity.</w:t>
      </w:r>
    </w:p>
    <w:p w14:paraId="01B55D28" w14:textId="2DD9602B" w:rsidR="009B5B90" w:rsidRPr="00D31758" w:rsidRDefault="009B5B90" w:rsidP="0098309C">
      <w:pPr>
        <w:rPr>
          <w:rFonts w:ascii="Arial Nova Light" w:hAnsi="Arial Nova Light" w:cstheme="majorHAnsi"/>
          <w:b/>
          <w:bCs/>
        </w:rPr>
      </w:pPr>
      <w:bookmarkStart w:id="8" w:name="_Hlk83199687"/>
      <w:r w:rsidRPr="00D31758">
        <w:rPr>
          <w:rFonts w:ascii="Arial Nova Light" w:hAnsi="Arial Nova Light" w:cstheme="majorHAnsi"/>
          <w:b/>
          <w:bCs/>
        </w:rPr>
        <w:t>BES Cyber System Information</w:t>
      </w:r>
      <w:r w:rsidR="00B11221" w:rsidRPr="00D31758">
        <w:rPr>
          <w:rFonts w:ascii="Arial Nova Light" w:hAnsi="Arial Nova Light" w:cstheme="majorHAnsi"/>
          <w:b/>
          <w:bCs/>
        </w:rPr>
        <w:t xml:space="preserve"> (BCSI)</w:t>
      </w:r>
      <w:r w:rsidRPr="00D31758">
        <w:rPr>
          <w:rFonts w:ascii="Arial Nova Light" w:hAnsi="Arial Nova Light" w:cstheme="majorHAnsi"/>
          <w:b/>
          <w:bCs/>
        </w:rPr>
        <w:t xml:space="preserve"> </w:t>
      </w:r>
      <w:r w:rsidRPr="00D31758">
        <w:rPr>
          <w:rFonts w:ascii="Arial Nova Light" w:hAnsi="Arial Nova Light" w:cstheme="majorHAnsi"/>
        </w:rPr>
        <w:t>– Information about the BES Cyber System that could be used to gain unauthorized access or poses a security threat to the BES Cyber System. BES Cyber System Information does not include individual pieces of information that by themselves do not pose a threat or could not be used to allow unauthorized access to BES Cyber Systems, such as, but not limited to, device names, individual IP addresses without context, ESP names, or policy statements. Examples of BES Cyber System Information may include, but are not limited to, security procedures or security information about BES Cyber Systems, Physical Access Control System, and Electronic Access Control or Monitoring Systems that is not publicly available and could be used to allow unauthorized access or unauthorized distribution; collections of network addresses; and network topology of the BES Cyber System.</w:t>
      </w:r>
    </w:p>
    <w:bookmarkEnd w:id="8"/>
    <w:p w14:paraId="63A58836" w14:textId="77012355" w:rsidR="00E54F23" w:rsidRPr="00D31758" w:rsidRDefault="00E54F23" w:rsidP="0098309C">
      <w:pPr>
        <w:rPr>
          <w:rFonts w:ascii="Arial Nova Light" w:hAnsi="Arial Nova Light" w:cstheme="majorHAnsi"/>
        </w:rPr>
      </w:pPr>
      <w:r w:rsidRPr="00D31758">
        <w:rPr>
          <w:rFonts w:ascii="Arial Nova Light" w:hAnsi="Arial Nova Light" w:cstheme="majorHAnsi"/>
          <w:b/>
          <w:bCs/>
        </w:rPr>
        <w:t xml:space="preserve">Bulk Electric System </w:t>
      </w:r>
      <w:r w:rsidR="005E3A1B" w:rsidRPr="00D31758">
        <w:rPr>
          <w:rFonts w:ascii="Arial Nova Light" w:hAnsi="Arial Nova Light" w:cstheme="majorHAnsi"/>
          <w:b/>
          <w:bCs/>
        </w:rPr>
        <w:t xml:space="preserve">(BES) </w:t>
      </w:r>
      <w:r w:rsidRPr="00D31758">
        <w:rPr>
          <w:rFonts w:ascii="Arial Nova Light" w:hAnsi="Arial Nova Light" w:cstheme="majorHAnsi"/>
        </w:rPr>
        <w:t xml:space="preserve">- </w:t>
      </w:r>
      <w:r w:rsidR="005E3A1B" w:rsidRPr="00D31758">
        <w:rPr>
          <w:rFonts w:ascii="Arial Nova Light" w:hAnsi="Arial Nova Light" w:cstheme="majorHAnsi"/>
        </w:rPr>
        <w:t>See NERC “Glossary of Terms Used in NERC Reliability Standards” definition.</w:t>
      </w:r>
    </w:p>
    <w:p w14:paraId="1F8286C1" w14:textId="77777777" w:rsidR="00516DC1" w:rsidRPr="00D31758" w:rsidRDefault="00516DC1" w:rsidP="00516DC1">
      <w:pPr>
        <w:rPr>
          <w:rFonts w:ascii="Arial Nova Light" w:hAnsi="Arial Nova Light" w:cstheme="majorHAnsi"/>
        </w:rPr>
      </w:pPr>
      <w:r w:rsidRPr="00D31758">
        <w:rPr>
          <w:rFonts w:ascii="Arial Nova Light" w:hAnsi="Arial Nova Light" w:cstheme="majorHAnsi"/>
          <w:b/>
          <w:bCs/>
        </w:rPr>
        <w:lastRenderedPageBreak/>
        <w:t xml:space="preserve">Cyber Assets </w:t>
      </w:r>
      <w:r w:rsidRPr="00D31758">
        <w:rPr>
          <w:rFonts w:ascii="Arial Nova Light" w:hAnsi="Arial Nova Light" w:cstheme="majorHAnsi"/>
        </w:rPr>
        <w:t>– Programmable electronic devices, including the hardware, software, and data in those devices.</w:t>
      </w:r>
    </w:p>
    <w:p w14:paraId="6A822A30" w14:textId="0D736D9A" w:rsidR="000157FD" w:rsidRPr="00D31758" w:rsidRDefault="000157FD" w:rsidP="00231990">
      <w:pPr>
        <w:rPr>
          <w:rFonts w:ascii="Arial Nova Light" w:hAnsi="Arial Nova Light" w:cstheme="majorHAnsi"/>
        </w:rPr>
      </w:pPr>
      <w:r w:rsidRPr="00D31758">
        <w:rPr>
          <w:rFonts w:ascii="Arial Nova Light" w:hAnsi="Arial Nova Light" w:cstheme="majorHAnsi"/>
          <w:b/>
          <w:bCs/>
        </w:rPr>
        <w:t xml:space="preserve">Cyber Security Incident – </w:t>
      </w:r>
      <w:r w:rsidR="00E441FF" w:rsidRPr="00D31758">
        <w:rPr>
          <w:rFonts w:ascii="Arial Nova Light" w:hAnsi="Arial Nova Light" w:cstheme="majorHAnsi"/>
        </w:rPr>
        <w:t>A malicious act or suspicious event that:</w:t>
      </w:r>
      <w:r w:rsidR="00361EAD" w:rsidRPr="00D31758">
        <w:rPr>
          <w:rFonts w:ascii="Arial Nova Light" w:hAnsi="Arial Nova Light" w:cstheme="majorHAnsi"/>
        </w:rPr>
        <w:t xml:space="preserve"> </w:t>
      </w:r>
      <w:r w:rsidR="00E441FF" w:rsidRPr="00D31758">
        <w:rPr>
          <w:rFonts w:ascii="Arial Nova Light" w:hAnsi="Arial Nova Light" w:cstheme="majorHAnsi"/>
        </w:rPr>
        <w:t>- For a high or medium impact BES Cyber System, compromises or attempts to compromise (1) an Electronic Security Perimeter, (2) a Physical Security Perimeter, or (3) an Electronic Access Control or Monitoring System; or- Disrupts or attempts to disrupt the operation of a BES Cyber System.</w:t>
      </w:r>
    </w:p>
    <w:p w14:paraId="5F98AD3C" w14:textId="53204C18" w:rsidR="00211D17" w:rsidRPr="00D31758" w:rsidRDefault="00211D17" w:rsidP="00231990">
      <w:pPr>
        <w:rPr>
          <w:rFonts w:ascii="Arial Nova Light" w:hAnsi="Arial Nova Light" w:cstheme="majorHAnsi"/>
          <w:b/>
          <w:bCs/>
        </w:rPr>
      </w:pPr>
      <w:r w:rsidRPr="00D31758">
        <w:rPr>
          <w:rFonts w:ascii="Arial Nova Light" w:hAnsi="Arial Nova Light" w:cstheme="majorHAnsi"/>
          <w:noProof/>
        </w:rPr>
        <mc:AlternateContent>
          <mc:Choice Requires="wps">
            <w:drawing>
              <wp:inline distT="0" distB="0" distL="0" distR="0" wp14:anchorId="1914105C" wp14:editId="78D9BEEB">
                <wp:extent cx="6400800" cy="441325"/>
                <wp:effectExtent l="0" t="0" r="0" b="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41325"/>
                        </a:xfrm>
                        <a:prstGeom prst="rect">
                          <a:avLst/>
                        </a:prstGeom>
                        <a:solidFill>
                          <a:schemeClr val="accent1"/>
                        </a:solidFill>
                        <a:ln w="9525">
                          <a:noFill/>
                          <a:miter lim="800000"/>
                          <a:headEnd/>
                          <a:tailEnd/>
                        </a:ln>
                      </wps:spPr>
                      <wps:txbx>
                        <w:txbxContent>
                          <w:p w14:paraId="3729A15D" w14:textId="05EF74C0" w:rsidR="00211D17" w:rsidRPr="000D2572" w:rsidRDefault="00211D17" w:rsidP="00211D17">
                            <w:pPr>
                              <w:rPr>
                                <w:rFonts w:ascii="Arial Nova Light" w:hAnsi="Arial Nova Light"/>
                                <w:color w:val="FFFFFF" w:themeColor="background1"/>
                                <w:sz w:val="20"/>
                                <w:szCs w:val="20"/>
                              </w:rPr>
                            </w:pPr>
                            <w:r w:rsidRPr="000D2572">
                              <w:rPr>
                                <w:rFonts w:ascii="Arial Nova Light" w:hAnsi="Arial Nova Light" w:cstheme="majorHAnsi"/>
                                <w:color w:val="FFFFFF" w:themeColor="background1"/>
                                <w:sz w:val="20"/>
                                <w:szCs w:val="20"/>
                              </w:rPr>
                              <w:t xml:space="preserve">Note – For Low Impact BES Cyber Systems, the only applicable portion of the definition of Cyber Security Incident </w:t>
                            </w:r>
                            <w:r w:rsidR="00364F86" w:rsidRPr="000D2572">
                              <w:rPr>
                                <w:rFonts w:ascii="Arial Nova Light" w:hAnsi="Arial Nova Light" w:cstheme="majorHAnsi"/>
                                <w:color w:val="FFFFFF" w:themeColor="background1"/>
                                <w:sz w:val="20"/>
                                <w:szCs w:val="20"/>
                              </w:rPr>
                              <w:t>is “A malicious act or suspicious event that: …Disrupts or attempts to disrupt the operation of a BES Cyber System.”</w:t>
                            </w:r>
                          </w:p>
                        </w:txbxContent>
                      </wps:txbx>
                      <wps:bodyPr rot="0" vert="horz" wrap="square" lIns="91440" tIns="45720" rIns="91440" bIns="45720" anchor="t" anchorCtr="0">
                        <a:noAutofit/>
                      </wps:bodyPr>
                    </wps:wsp>
                  </a:graphicData>
                </a:graphic>
              </wp:inline>
            </w:drawing>
          </mc:Choice>
          <mc:Fallback>
            <w:pict>
              <v:shape w14:anchorId="1914105C" id="Text Box 13" o:spid="_x0000_s1034" type="#_x0000_t202" style="width:7in;height:3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" fillcolor="#4472c4 [3204]" stroked="f">
                <v:textbox>
                  <w:txbxContent>
                    <w:p w14:paraId="3729A15D" w14:textId="05EF74C0" w:rsidR="00211D17" w:rsidRPr="000D2572" w:rsidRDefault="00211D17" w:rsidP="00211D17">
                      <w:pPr>
                        <w:rPr>
                          <w:rFonts w:ascii="Arial Nova Light" w:hAnsi="Arial Nova Light"/>
                          <w:color w:val="FFFFFF" w:themeColor="background1"/>
                          <w:sz w:val="20"/>
                          <w:szCs w:val="20"/>
                        </w:rPr>
                      </w:pPr>
                      <w:r w:rsidRPr="000D2572">
                        <w:rPr>
                          <w:rFonts w:ascii="Arial Nova Light" w:hAnsi="Arial Nova Light" w:cstheme="majorHAnsi"/>
                          <w:color w:val="FFFFFF" w:themeColor="background1"/>
                          <w:sz w:val="20"/>
                          <w:szCs w:val="20"/>
                        </w:rPr>
                        <w:t xml:space="preserve">Note – For Low Impact BES Cyber Systems, the only applicable portion of the definition of Cyber Security Incident </w:t>
                      </w:r>
                      <w:r w:rsidR="00364F86" w:rsidRPr="000D2572">
                        <w:rPr>
                          <w:rFonts w:ascii="Arial Nova Light" w:hAnsi="Arial Nova Light" w:cstheme="majorHAnsi"/>
                          <w:color w:val="FFFFFF" w:themeColor="background1"/>
                          <w:sz w:val="20"/>
                          <w:szCs w:val="20"/>
                        </w:rPr>
                        <w:t>is “A malicious act or suspicious event that: …Disrupts or attempts to disrupt the operation of a BES Cyber System.”</w:t>
                      </w:r>
                    </w:p>
                  </w:txbxContent>
                </v:textbox>
                <w10:anchorlock/>
              </v:shape>
            </w:pict>
          </mc:Fallback>
        </mc:AlternateContent>
      </w:r>
    </w:p>
    <w:p w14:paraId="688990AB" w14:textId="5458B770" w:rsidR="000B5864" w:rsidRPr="00D31758" w:rsidRDefault="000B5864" w:rsidP="00231990">
      <w:pPr>
        <w:rPr>
          <w:rFonts w:ascii="Arial Nova Light" w:hAnsi="Arial Nova Light" w:cstheme="majorHAnsi"/>
          <w:b/>
          <w:bCs/>
        </w:rPr>
      </w:pPr>
      <w:r w:rsidRPr="00D31758">
        <w:rPr>
          <w:rFonts w:ascii="Arial Nova Light" w:hAnsi="Arial Nova Light" w:cstheme="majorHAnsi"/>
          <w:b/>
          <w:bCs/>
        </w:rPr>
        <w:t xml:space="preserve">Electronic Access Point (EAP) – </w:t>
      </w:r>
      <w:r w:rsidR="004B1E3D" w:rsidRPr="00D31758">
        <w:rPr>
          <w:rFonts w:ascii="Arial Nova Light" w:hAnsi="Arial Nova Light" w:cstheme="majorHAnsi"/>
        </w:rPr>
        <w:t>A Cyber Asset interface on an Electronic Security Perimeter that allows routable communication between Cyber Assets outside an Electronic Security Perimeter and Cyber Assets inside an Electronic Security Perimeter.</w:t>
      </w:r>
    </w:p>
    <w:p w14:paraId="63FC809A" w14:textId="1A326FE9" w:rsidR="00231990" w:rsidRPr="00D31758" w:rsidRDefault="00231990" w:rsidP="00231990">
      <w:pPr>
        <w:rPr>
          <w:rFonts w:ascii="Arial Nova Light" w:hAnsi="Arial Nova Light" w:cstheme="majorHAnsi"/>
        </w:rPr>
      </w:pPr>
      <w:r w:rsidRPr="00D31758">
        <w:rPr>
          <w:rFonts w:ascii="Arial Nova Light" w:hAnsi="Arial Nova Light" w:cstheme="majorHAnsi"/>
          <w:b/>
          <w:bCs/>
        </w:rPr>
        <w:t>Electronic Security Perimeter (ESP)</w:t>
      </w:r>
      <w:r w:rsidRPr="00D31758">
        <w:rPr>
          <w:rFonts w:ascii="Arial Nova Light" w:hAnsi="Arial Nova Light" w:cstheme="majorHAnsi"/>
        </w:rPr>
        <w:t xml:space="preserve"> – The logical border surrounding a network to which BES Cyber Systems are connected using a routable protocol.</w:t>
      </w:r>
    </w:p>
    <w:p w14:paraId="10A5B2FF" w14:textId="2752E372" w:rsidR="009550CA" w:rsidRPr="00D31758" w:rsidRDefault="006B04C1" w:rsidP="009550CA">
      <w:pPr>
        <w:rPr>
          <w:rFonts w:ascii="Arial Nova Light" w:hAnsi="Arial Nova Light" w:cstheme="majorHAnsi"/>
        </w:rPr>
      </w:pPr>
      <w:r w:rsidRPr="00D31758">
        <w:rPr>
          <w:rFonts w:ascii="Arial Nova Light" w:hAnsi="Arial Nova Light" w:cstheme="majorHAnsi"/>
          <w:b/>
          <w:bCs/>
        </w:rPr>
        <w:t>Reportable Cyber Security Incident</w:t>
      </w:r>
      <w:r w:rsidRPr="00D31758">
        <w:rPr>
          <w:rFonts w:ascii="Arial Nova Light" w:hAnsi="Arial Nova Light" w:cstheme="majorHAnsi"/>
        </w:rPr>
        <w:t xml:space="preserve"> – </w:t>
      </w:r>
      <w:r w:rsidR="009550CA" w:rsidRPr="00D31758">
        <w:rPr>
          <w:rFonts w:ascii="Arial Nova Light" w:hAnsi="Arial Nova Light" w:cstheme="majorHAnsi"/>
        </w:rPr>
        <w:t>A Cyber Security Incident that compromised or disrupted: - A BES Cyber System that performs one or more reliability tasks of a functional entity; - An Electronic Security Perimeter of a high or medium impact BES Cyber System; or- An Electronic Access Control or Monitoring System of a high or medium impact BES Cyber System.</w:t>
      </w:r>
    </w:p>
    <w:p w14:paraId="00751CCC" w14:textId="5D601224" w:rsidR="008C0927" w:rsidRPr="00D31758" w:rsidRDefault="00BB4F04" w:rsidP="00312B89">
      <w:pPr>
        <w:pStyle w:val="GrummanHeader1"/>
        <w:rPr>
          <w:rFonts w:ascii="Arial Nova Light" w:hAnsi="Arial Nova Light"/>
        </w:rPr>
      </w:pPr>
      <w:bookmarkStart w:id="9" w:name="_Toc83384431"/>
      <w:r w:rsidRPr="00D31758">
        <w:rPr>
          <w:rFonts w:ascii="Arial Nova Light" w:hAnsi="Arial Nova Light"/>
        </w:rPr>
        <w:t>Appendix</w:t>
      </w:r>
      <w:bookmarkEnd w:id="9"/>
    </w:p>
    <w:p w14:paraId="08B96CA8" w14:textId="5C90BE29" w:rsidR="00702563" w:rsidRPr="00D31758" w:rsidRDefault="00BB4F04" w:rsidP="00702563">
      <w:pPr>
        <w:ind w:left="720"/>
        <w:rPr>
          <w:rFonts w:ascii="Arial Nova Light" w:hAnsi="Arial Nova Light" w:cstheme="majorHAnsi"/>
        </w:rPr>
      </w:pPr>
      <w:r w:rsidRPr="00D31758">
        <w:rPr>
          <w:rFonts w:ascii="Arial Nova Light" w:hAnsi="Arial Nova Light" w:cstheme="majorHAnsi"/>
        </w:rPr>
        <w:t>Appendix</w:t>
      </w:r>
      <w:r w:rsidR="00702563" w:rsidRPr="00D31758">
        <w:rPr>
          <w:rFonts w:ascii="Arial Nova Light" w:hAnsi="Arial Nova Light" w:cstheme="majorHAnsi"/>
        </w:rPr>
        <w:t xml:space="preserve"> 1: Low Impact </w:t>
      </w:r>
      <w:r w:rsidR="001B74A9" w:rsidRPr="00D31758">
        <w:rPr>
          <w:rFonts w:ascii="Arial Nova Light" w:hAnsi="Arial Nova Light" w:cstheme="majorHAnsi"/>
        </w:rPr>
        <w:t>CSIRP Diagram</w:t>
      </w:r>
      <w:r w:rsidR="00702563" w:rsidRPr="00D31758">
        <w:rPr>
          <w:rFonts w:ascii="Arial Nova Light" w:hAnsi="Arial Nova Light" w:cstheme="majorHAnsi"/>
        </w:rPr>
        <w:t xml:space="preserve"> </w:t>
      </w:r>
    </w:p>
    <w:p w14:paraId="59F8F1AD" w14:textId="44B43B90" w:rsidR="00CA548D" w:rsidRPr="00D31758" w:rsidRDefault="00CA548D" w:rsidP="00CA548D">
      <w:pPr>
        <w:ind w:left="720"/>
        <w:rPr>
          <w:rFonts w:ascii="Arial Nova Light" w:hAnsi="Arial Nova Light" w:cstheme="majorHAnsi"/>
        </w:rPr>
      </w:pPr>
      <w:r w:rsidRPr="00D31758">
        <w:rPr>
          <w:rFonts w:ascii="Arial Nova Light" w:hAnsi="Arial Nova Light" w:cstheme="majorHAnsi"/>
        </w:rPr>
        <w:t xml:space="preserve">Appendix </w:t>
      </w:r>
      <w:r w:rsidR="00DA0507" w:rsidRPr="00D31758">
        <w:rPr>
          <w:rFonts w:ascii="Arial Nova Light" w:hAnsi="Arial Nova Light" w:cstheme="majorHAnsi"/>
        </w:rPr>
        <w:t>2</w:t>
      </w:r>
      <w:r w:rsidRPr="00D31758">
        <w:rPr>
          <w:rFonts w:ascii="Arial Nova Light" w:hAnsi="Arial Nova Light" w:cstheme="majorHAnsi"/>
        </w:rPr>
        <w:t>: Cyber Security Incident Reporting Form</w:t>
      </w:r>
    </w:p>
    <w:p w14:paraId="38EA5F23" w14:textId="77777777" w:rsidR="00CA548D" w:rsidRPr="00D31758" w:rsidRDefault="00CA548D" w:rsidP="00D85546">
      <w:pPr>
        <w:ind w:left="720"/>
        <w:rPr>
          <w:rFonts w:ascii="Arial Nova Light" w:hAnsi="Arial Nova Light" w:cstheme="majorHAnsi"/>
        </w:rPr>
      </w:pPr>
    </w:p>
    <w:p w14:paraId="1C26990B" w14:textId="559CD745" w:rsidR="007661E9" w:rsidRPr="00D31758" w:rsidRDefault="007661E9">
      <w:pPr>
        <w:rPr>
          <w:rFonts w:ascii="Arial Nova Light" w:hAnsi="Arial Nova Light" w:cstheme="majorHAnsi"/>
        </w:rPr>
      </w:pPr>
    </w:p>
    <w:p w14:paraId="7CFB5D96" w14:textId="5242366E" w:rsidR="00702563" w:rsidRPr="00D31758" w:rsidRDefault="00702563">
      <w:pPr>
        <w:rPr>
          <w:rFonts w:ascii="Arial Nova Light" w:hAnsi="Arial Nova Light" w:cstheme="majorHAnsi"/>
        </w:rPr>
      </w:pPr>
      <w:r w:rsidRPr="00D31758">
        <w:rPr>
          <w:rFonts w:ascii="Arial Nova Light" w:hAnsi="Arial Nova Light" w:cstheme="majorHAnsi"/>
        </w:rPr>
        <w:br w:type="page"/>
      </w:r>
    </w:p>
    <w:p w14:paraId="68C1E92C" w14:textId="6DDBCB54" w:rsidR="00033091" w:rsidRPr="00D31758" w:rsidRDefault="00B457C9" w:rsidP="00033091">
      <w:pPr>
        <w:ind w:left="720"/>
        <w:jc w:val="center"/>
        <w:rPr>
          <w:rFonts w:ascii="Arial Nova Light" w:hAnsi="Arial Nova Light" w:cstheme="majorHAnsi"/>
          <w:sz w:val="28"/>
          <w:szCs w:val="28"/>
          <w:u w:val="single"/>
        </w:rPr>
      </w:pPr>
      <w:r w:rsidRPr="00B457C9">
        <w:rPr>
          <w:rFonts w:ascii="Arial Nova Light" w:hAnsi="Arial Nova Light" w:cstheme="majorHAnsi"/>
          <w:noProof/>
        </w:rPr>
        <w:lastRenderedPageBreak/>
        <w:drawing>
          <wp:anchor distT="0" distB="0" distL="114300" distR="114300" simplePos="0" relativeHeight="251674112" behindDoc="0" locked="0" layoutInCell="1" allowOverlap="1" wp14:anchorId="55D0F3F5" wp14:editId="048090C2">
            <wp:simplePos x="0" y="0"/>
            <wp:positionH relativeFrom="column">
              <wp:posOffset>-575733</wp:posOffset>
            </wp:positionH>
            <wp:positionV relativeFrom="paragraph">
              <wp:posOffset>355599</wp:posOffset>
            </wp:positionV>
            <wp:extent cx="7654035" cy="4284133"/>
            <wp:effectExtent l="0" t="0" r="4445" b="2540"/>
            <wp:wrapNone/>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660064" cy="4287507"/>
                    </a:xfrm>
                    <a:prstGeom prst="rect">
                      <a:avLst/>
                    </a:prstGeom>
                  </pic:spPr>
                </pic:pic>
              </a:graphicData>
            </a:graphic>
            <wp14:sizeRelH relativeFrom="page">
              <wp14:pctWidth>0</wp14:pctWidth>
            </wp14:sizeRelH>
            <wp14:sizeRelV relativeFrom="page">
              <wp14:pctHeight>0</wp14:pctHeight>
            </wp14:sizeRelV>
          </wp:anchor>
        </w:drawing>
      </w:r>
      <w:r w:rsidR="00232CED" w:rsidRPr="00D31758">
        <w:rPr>
          <w:rFonts w:ascii="Arial Nova Light" w:hAnsi="Arial Nova Light" w:cstheme="majorHAnsi"/>
          <w:sz w:val="28"/>
          <w:szCs w:val="28"/>
          <w:u w:val="single"/>
        </w:rPr>
        <w:t>A</w:t>
      </w:r>
      <w:r w:rsidR="00033091" w:rsidRPr="00D31758">
        <w:rPr>
          <w:rFonts w:ascii="Arial Nova Light" w:hAnsi="Arial Nova Light" w:cstheme="majorHAnsi"/>
          <w:sz w:val="28"/>
          <w:szCs w:val="28"/>
          <w:u w:val="single"/>
        </w:rPr>
        <w:t xml:space="preserve">ppendix 1:  Low Impact </w:t>
      </w:r>
      <w:r w:rsidR="001B74A9" w:rsidRPr="00D31758">
        <w:rPr>
          <w:rFonts w:ascii="Arial Nova Light" w:hAnsi="Arial Nova Light" w:cstheme="majorHAnsi"/>
          <w:sz w:val="28"/>
          <w:szCs w:val="28"/>
          <w:u w:val="single"/>
        </w:rPr>
        <w:t>CSIRP Diagram</w:t>
      </w:r>
    </w:p>
    <w:p w14:paraId="5FC49BB2" w14:textId="1B4CD6DE" w:rsidR="007A6548" w:rsidRPr="00D31758" w:rsidRDefault="007A6548">
      <w:pPr>
        <w:rPr>
          <w:rFonts w:ascii="Arial Nova Light" w:hAnsi="Arial Nova Light" w:cstheme="majorHAnsi"/>
        </w:rPr>
      </w:pPr>
    </w:p>
    <w:p w14:paraId="73981B7B" w14:textId="0C0F7A27" w:rsidR="00874A50" w:rsidRPr="00D31758" w:rsidRDefault="00874A50">
      <w:pPr>
        <w:rPr>
          <w:rFonts w:ascii="Arial Nova Light" w:hAnsi="Arial Nova Light" w:cstheme="majorHAnsi"/>
        </w:rPr>
      </w:pPr>
      <w:r w:rsidRPr="00D31758">
        <w:rPr>
          <w:rFonts w:ascii="Arial Nova Light" w:hAnsi="Arial Nova Light" w:cstheme="majorHAnsi"/>
        </w:rPr>
        <w:br w:type="page"/>
      </w:r>
    </w:p>
    <w:p w14:paraId="6853012B" w14:textId="4F4E72BA" w:rsidR="008D59B8" w:rsidRPr="00D31758" w:rsidRDefault="00B24A42" w:rsidP="008D59B8">
      <w:pPr>
        <w:jc w:val="center"/>
        <w:rPr>
          <w:rFonts w:ascii="Arial Nova Light" w:hAnsi="Arial Nova Light" w:cstheme="majorHAnsi"/>
          <w:sz w:val="28"/>
          <w:szCs w:val="28"/>
          <w:u w:val="single"/>
        </w:rPr>
      </w:pPr>
      <w:r w:rsidRPr="00D31758">
        <w:rPr>
          <w:rFonts w:ascii="Arial Nova Light" w:hAnsi="Arial Nova Light" w:cstheme="majorHAnsi"/>
          <w:noProof/>
        </w:rPr>
        <w:lastRenderedPageBreak/>
        <mc:AlternateContent>
          <mc:Choice Requires="wpg">
            <w:drawing>
              <wp:anchor distT="0" distB="0" distL="114300" distR="114300" simplePos="0" relativeHeight="251673088" behindDoc="0" locked="0" layoutInCell="1" allowOverlap="1" wp14:anchorId="4E148698" wp14:editId="6D207EAB">
                <wp:simplePos x="0" y="0"/>
                <wp:positionH relativeFrom="column">
                  <wp:posOffset>-76200</wp:posOffset>
                </wp:positionH>
                <wp:positionV relativeFrom="paragraph">
                  <wp:posOffset>314325</wp:posOffset>
                </wp:positionV>
                <wp:extent cx="6543675" cy="1243330"/>
                <wp:effectExtent l="0" t="0" r="9525" b="0"/>
                <wp:wrapNone/>
                <wp:docPr id="3" name="Group 3"/>
                <wp:cNvGraphicFramePr/>
                <a:graphic xmlns:a="http://schemas.openxmlformats.org/drawingml/2006/main">
                  <a:graphicData uri="http://schemas.microsoft.com/office/word/2010/wordprocessingGroup">
                    <wpg:wgp>
                      <wpg:cNvGrpSpPr/>
                      <wpg:grpSpPr>
                        <a:xfrm>
                          <a:off x="0" y="0"/>
                          <a:ext cx="6543675" cy="1243330"/>
                          <a:chOff x="0" y="189878"/>
                          <a:chExt cx="6852919" cy="1226150"/>
                        </a:xfrm>
                      </wpg:grpSpPr>
                      <wpg:grpSp>
                        <wpg:cNvPr id="6" name="Group 6"/>
                        <wpg:cNvGrpSpPr/>
                        <wpg:grpSpPr>
                          <a:xfrm>
                            <a:off x="0" y="189902"/>
                            <a:ext cx="6852919" cy="1226126"/>
                            <a:chOff x="0" y="570525"/>
                            <a:chExt cx="6864811" cy="3683671"/>
                          </a:xfrm>
                        </wpg:grpSpPr>
                        <wps:wsp>
                          <wps:cNvPr id="7" name="Rectangle 7"/>
                          <wps:cNvSpPr/>
                          <wps:spPr>
                            <a:xfrm>
                              <a:off x="0" y="570525"/>
                              <a:ext cx="6858000" cy="715009"/>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0" y="3371215"/>
                              <a:ext cx="6858000" cy="882981"/>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A02776" w14:textId="77777777" w:rsidR="008D59B8" w:rsidRDefault="008D59B8" w:rsidP="008D59B8"/>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1" name="Text Box 11"/>
                          <wps:cNvSpPr txBox="1"/>
                          <wps:spPr>
                            <a:xfrm>
                              <a:off x="6811" y="1484991"/>
                              <a:ext cx="6858000" cy="1886227"/>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D9CA59F" w14:textId="77777777" w:rsidR="008D59B8" w:rsidRPr="00487666" w:rsidRDefault="008D59B8" w:rsidP="008D59B8">
                                <w:pPr>
                                  <w:pStyle w:val="NoSpacing"/>
                                  <w:jc w:val="center"/>
                                  <w:rPr>
                                    <w:rFonts w:asciiTheme="majorHAnsi" w:eastAsiaTheme="majorEastAsia" w:hAnsiTheme="majorHAnsi" w:cstheme="majorBidi"/>
                                    <w:b/>
                                    <w:bCs/>
                                    <w:caps/>
                                    <w:color w:val="4472C4" w:themeColor="accent1"/>
                                    <w:sz w:val="44"/>
                                    <w:szCs w:val="44"/>
                                  </w:rPr>
                                </w:pPr>
                                <w:r>
                                  <w:rPr>
                                    <w:rFonts w:asciiTheme="majorHAnsi" w:eastAsiaTheme="majorEastAsia" w:hAnsiTheme="majorHAnsi" w:cstheme="majorBidi"/>
                                    <w:b/>
                                    <w:bCs/>
                                    <w:caps/>
                                    <w:color w:val="4472C4" w:themeColor="accent1"/>
                                    <w:sz w:val="44"/>
                                    <w:szCs w:val="44"/>
                                  </w:rPr>
                                  <w:t xml:space="preserve">CIP Cyber Security Incident Response </w:t>
                                </w:r>
                              </w:p>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grpSp>
                      <wps:wsp>
                        <wps:cNvPr id="12" name="Text Box 12"/>
                        <wps:cNvSpPr txBox="1"/>
                        <wps:spPr>
                          <a:xfrm>
                            <a:off x="1419225" y="189878"/>
                            <a:ext cx="3739486" cy="381000"/>
                          </a:xfrm>
                          <a:prstGeom prst="rect">
                            <a:avLst/>
                          </a:prstGeom>
                          <a:noFill/>
                          <a:ln w="6350">
                            <a:noFill/>
                          </a:ln>
                        </wps:spPr>
                        <wps:txbx>
                          <w:txbxContent>
                            <w:p w14:paraId="66FF4DA1" w14:textId="77777777" w:rsidR="008D59B8" w:rsidRPr="00A804F2" w:rsidRDefault="008D59B8" w:rsidP="008D59B8">
                              <w:pPr>
                                <w:jc w:val="center"/>
                                <w:rPr>
                                  <w:rFonts w:asciiTheme="majorHAnsi" w:hAnsiTheme="majorHAnsi" w:cstheme="majorHAnsi"/>
                                  <w:color w:val="FFFFFF" w:themeColor="background1"/>
                                  <w:sz w:val="20"/>
                                  <w:szCs w:val="20"/>
                                </w:rPr>
                              </w:pPr>
                              <w:r>
                                <w:rPr>
                                  <w:rFonts w:asciiTheme="majorHAnsi" w:hAnsiTheme="majorHAnsi" w:cstheme="majorHAnsi"/>
                                  <w:color w:val="FFFFFF" w:themeColor="background1"/>
                                  <w:sz w:val="20"/>
                                  <w:szCs w:val="20"/>
                                </w:rPr>
                                <w:t>CIP-008-6</w:t>
                              </w:r>
                            </w:p>
                            <w:p w14:paraId="6B51FC8B" w14:textId="77777777" w:rsidR="008D59B8" w:rsidRPr="00F971BE" w:rsidRDefault="008D59B8" w:rsidP="008D59B8">
                              <w:pPr>
                                <w:jc w:val="center"/>
                                <w:rPr>
                                  <w:rFonts w:asciiTheme="majorHAnsi" w:hAnsiTheme="majorHAnsi" w:cstheme="majorHAnsi"/>
                                  <w:color w:val="FFFFFF" w:themeColor="background1"/>
                                </w:rPr>
                              </w:pPr>
                              <w:r w:rsidRPr="00F971BE">
                                <w:rPr>
                                  <w:rFonts w:asciiTheme="majorHAnsi" w:hAnsiTheme="majorHAnsi" w:cstheme="majorHAnsi"/>
                                  <w:color w:val="FFFFFF" w:themeColor="background1"/>
                                </w:rPr>
                                <w:t>REVISION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148698" id="Group 3" o:spid="_x0000_s1035" style="position:absolute;left:0;text-align:left;margin-left:-6pt;margin-top:24.75pt;width:515.25pt;height:97.9pt;z-index:251673088;mso-position-horizontal-relative:text;mso-position-vertical-relative:text;mso-width-relative:margin;mso-height-relative:margin" coordorigin=",1898" coordsize="68529,12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">
                <v:group id="Group 6" o:spid="_x0000_s1036" style="position:absolute;top:1899;width:68529;height:12261" coordorigin=",5705" coordsize="68648,36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7" style="position:absolute;top:5705;width:68580;height:71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" fillcolor="#4472c4 [3204]" stroked="f" strokeweight="1pt"/>
                  <v:rect id="Rectangle 10" o:spid="_x0000_s1038" style="position:absolute;top:33712;width:68580;height:8829;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" fillcolor="#4472c4 [3204]" stroked="f" strokeweight="1pt">
                    <v:textbox inset="36pt,57.6pt,36pt,36pt">
                      <w:txbxContent>
                        <w:p w14:paraId="73A02776" w14:textId="77777777" w:rsidR="008D59B8" w:rsidRDefault="008D59B8" w:rsidP="008D59B8"/>
                      </w:txbxContent>
                    </v:textbox>
                  </v:rect>
                  <v:shape id="Text Box 11" o:spid="_x0000_s1039" type="#_x0000_t202" style="position:absolute;left:68;top:14849;width:68580;height:188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" fillcolor="white [3212]" stroked="f" strokeweight=".5pt">
                    <v:textbox inset="36pt,7.2pt,36pt,7.2pt">
                      <w:txbxContent>
                        <w:p w14:paraId="1D9CA59F" w14:textId="77777777" w:rsidR="008D59B8" w:rsidRPr="00487666" w:rsidRDefault="008D59B8" w:rsidP="008D59B8">
                          <w:pPr>
                            <w:pStyle w:val="NoSpacing"/>
                            <w:jc w:val="center"/>
                            <w:rPr>
                              <w:rFonts w:asciiTheme="majorHAnsi" w:eastAsiaTheme="majorEastAsia" w:hAnsiTheme="majorHAnsi" w:cstheme="majorBidi"/>
                              <w:b/>
                              <w:bCs/>
                              <w:caps/>
                              <w:color w:val="4472C4" w:themeColor="accent1"/>
                              <w:sz w:val="44"/>
                              <w:szCs w:val="44"/>
                            </w:rPr>
                          </w:pPr>
                          <w:r>
                            <w:rPr>
                              <w:rFonts w:asciiTheme="majorHAnsi" w:eastAsiaTheme="majorEastAsia" w:hAnsiTheme="majorHAnsi" w:cstheme="majorBidi"/>
                              <w:b/>
                              <w:bCs/>
                              <w:caps/>
                              <w:color w:val="4472C4" w:themeColor="accent1"/>
                              <w:sz w:val="44"/>
                              <w:szCs w:val="44"/>
                            </w:rPr>
                            <w:t xml:space="preserve">CIP Cyber Security Incident Response </w:t>
                          </w:r>
                        </w:p>
                      </w:txbxContent>
                    </v:textbox>
                  </v:shape>
                </v:group>
                <v:shape id="Text Box 12" o:spid="_x0000_s1040" type="#_x0000_t202" style="position:absolute;left:14192;top:1898;width:37395;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" filled="f" stroked="f" strokeweight=".5pt">
                  <v:textbox>
                    <w:txbxContent>
                      <w:p w14:paraId="66FF4DA1" w14:textId="77777777" w:rsidR="008D59B8" w:rsidRPr="00A804F2" w:rsidRDefault="008D59B8" w:rsidP="008D59B8">
                        <w:pPr>
                          <w:jc w:val="center"/>
                          <w:rPr>
                            <w:rFonts w:asciiTheme="majorHAnsi" w:hAnsiTheme="majorHAnsi" w:cstheme="majorHAnsi"/>
                            <w:color w:val="FFFFFF" w:themeColor="background1"/>
                            <w:sz w:val="20"/>
                            <w:szCs w:val="20"/>
                          </w:rPr>
                        </w:pPr>
                        <w:r>
                          <w:rPr>
                            <w:rFonts w:asciiTheme="majorHAnsi" w:hAnsiTheme="majorHAnsi" w:cstheme="majorHAnsi"/>
                            <w:color w:val="FFFFFF" w:themeColor="background1"/>
                            <w:sz w:val="20"/>
                            <w:szCs w:val="20"/>
                          </w:rPr>
                          <w:t>CIP-008-6</w:t>
                        </w:r>
                      </w:p>
                      <w:p w14:paraId="6B51FC8B" w14:textId="77777777" w:rsidR="008D59B8" w:rsidRPr="00F971BE" w:rsidRDefault="008D59B8" w:rsidP="008D59B8">
                        <w:pPr>
                          <w:jc w:val="center"/>
                          <w:rPr>
                            <w:rFonts w:asciiTheme="majorHAnsi" w:hAnsiTheme="majorHAnsi" w:cstheme="majorHAnsi"/>
                            <w:color w:val="FFFFFF" w:themeColor="background1"/>
                          </w:rPr>
                        </w:pPr>
                        <w:r w:rsidRPr="00F971BE">
                          <w:rPr>
                            <w:rFonts w:asciiTheme="majorHAnsi" w:hAnsiTheme="majorHAnsi" w:cstheme="majorHAnsi"/>
                            <w:color w:val="FFFFFF" w:themeColor="background1"/>
                          </w:rPr>
                          <w:t>REVISION 00</w:t>
                        </w:r>
                      </w:p>
                    </w:txbxContent>
                  </v:textbox>
                </v:shape>
              </v:group>
            </w:pict>
          </mc:Fallback>
        </mc:AlternateContent>
      </w:r>
      <w:r w:rsidR="008D59B8" w:rsidRPr="00D31758">
        <w:rPr>
          <w:rFonts w:ascii="Arial Nova Light" w:hAnsi="Arial Nova Light" w:cstheme="majorHAnsi"/>
          <w:sz w:val="28"/>
          <w:szCs w:val="28"/>
          <w:u w:val="single"/>
        </w:rPr>
        <w:t xml:space="preserve">Appendix </w:t>
      </w:r>
      <w:r w:rsidR="00DA0507" w:rsidRPr="00D31758">
        <w:rPr>
          <w:rFonts w:ascii="Arial Nova Light" w:hAnsi="Arial Nova Light" w:cstheme="majorHAnsi"/>
          <w:sz w:val="28"/>
          <w:szCs w:val="28"/>
          <w:u w:val="single"/>
        </w:rPr>
        <w:t>2</w:t>
      </w:r>
      <w:r w:rsidR="008D59B8" w:rsidRPr="00D31758">
        <w:rPr>
          <w:rFonts w:ascii="Arial Nova Light" w:hAnsi="Arial Nova Light" w:cstheme="majorHAnsi"/>
          <w:sz w:val="28"/>
          <w:szCs w:val="28"/>
          <w:u w:val="single"/>
        </w:rPr>
        <w:t>: Cyber Security Incident Response Form</w:t>
      </w:r>
    </w:p>
    <w:p w14:paraId="45527E74" w14:textId="5408B671" w:rsidR="008D59B8" w:rsidRPr="00D31758" w:rsidRDefault="008D59B8" w:rsidP="008D59B8">
      <w:pPr>
        <w:pStyle w:val="Heading20"/>
        <w:ind w:left="0" w:firstLine="0"/>
        <w:rPr>
          <w:rFonts w:ascii="Arial Nova Light" w:hAnsi="Arial Nova Light" w:cstheme="majorHAnsi"/>
        </w:rPr>
      </w:pPr>
    </w:p>
    <w:p w14:paraId="08CA050E" w14:textId="77777777" w:rsidR="008D59B8" w:rsidRPr="00D31758" w:rsidRDefault="008D59B8" w:rsidP="008D59B8">
      <w:pPr>
        <w:pStyle w:val="Heading20"/>
        <w:ind w:left="0" w:firstLine="0"/>
        <w:rPr>
          <w:rFonts w:ascii="Arial Nova Light" w:hAnsi="Arial Nova Light" w:cstheme="majorHAnsi"/>
        </w:rPr>
      </w:pPr>
    </w:p>
    <w:p w14:paraId="4930A68E" w14:textId="77777777" w:rsidR="008D59B8" w:rsidRPr="00D31758" w:rsidRDefault="008D59B8" w:rsidP="008D59B8">
      <w:pPr>
        <w:pStyle w:val="Heading20"/>
        <w:ind w:left="0" w:firstLine="0"/>
        <w:rPr>
          <w:rFonts w:ascii="Arial Nova Light" w:hAnsi="Arial Nova Light" w:cstheme="majorHAnsi"/>
        </w:rPr>
      </w:pPr>
    </w:p>
    <w:p w14:paraId="6A725F77" w14:textId="77777777" w:rsidR="008D59B8" w:rsidRPr="00D31758" w:rsidRDefault="008D59B8" w:rsidP="008D59B8">
      <w:pPr>
        <w:pStyle w:val="Heading20"/>
        <w:spacing w:before="0" w:after="0"/>
        <w:ind w:left="0" w:firstLine="0"/>
        <w:rPr>
          <w:rFonts w:ascii="Arial Nova Light" w:hAnsi="Arial Nova Light" w:cstheme="majorHAnsi"/>
        </w:rPr>
      </w:pPr>
    </w:p>
    <w:p w14:paraId="40C535D1" w14:textId="77777777" w:rsidR="008D59B8" w:rsidRPr="00D31758" w:rsidRDefault="008D59B8" w:rsidP="008D59B8">
      <w:pPr>
        <w:pStyle w:val="Heading20"/>
        <w:spacing w:before="0" w:after="0"/>
        <w:ind w:left="0" w:firstLine="0"/>
        <w:rPr>
          <w:rFonts w:ascii="Arial Nova Light" w:hAnsi="Arial Nova Light" w:cstheme="majorHAnsi"/>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4384"/>
        <w:gridCol w:w="5897"/>
      </w:tblGrid>
      <w:tr w:rsidR="008D59B8" w:rsidRPr="00D31758" w14:paraId="05CED58B" w14:textId="77777777" w:rsidTr="00072D6D">
        <w:trPr>
          <w:trHeight w:val="296"/>
        </w:trPr>
        <w:tc>
          <w:tcPr>
            <w:tcW w:w="5000" w:type="pct"/>
            <w:gridSpan w:val="2"/>
            <w:shd w:val="clear" w:color="auto" w:fill="4472C4" w:themeFill="accent1"/>
            <w:vAlign w:val="bottom"/>
          </w:tcPr>
          <w:p w14:paraId="68AE67BE"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General Information</w:t>
            </w:r>
          </w:p>
        </w:tc>
      </w:tr>
      <w:tr w:rsidR="008D59B8" w:rsidRPr="00D31758" w14:paraId="62E59910" w14:textId="77777777" w:rsidTr="00072D6D">
        <w:trPr>
          <w:trHeight w:val="345"/>
        </w:trPr>
        <w:tc>
          <w:tcPr>
            <w:tcW w:w="2132" w:type="pct"/>
            <w:shd w:val="clear" w:color="auto" w:fill="auto"/>
          </w:tcPr>
          <w:p w14:paraId="6AE2F016"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hAnsi="Arial Nova Light" w:cstheme="majorHAnsi"/>
                <w:b/>
                <w:sz w:val="22"/>
                <w:szCs w:val="22"/>
              </w:rPr>
              <w:t>Date Updated:</w:t>
            </w:r>
          </w:p>
        </w:tc>
        <w:tc>
          <w:tcPr>
            <w:tcW w:w="2868" w:type="pct"/>
            <w:shd w:val="clear" w:color="auto" w:fill="auto"/>
          </w:tcPr>
          <w:p w14:paraId="1F217DD8"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Incident Response #: </w:t>
            </w:r>
          </w:p>
        </w:tc>
      </w:tr>
    </w:tbl>
    <w:p w14:paraId="1D2DF399" w14:textId="77777777" w:rsidR="008D59B8" w:rsidRPr="00D31758" w:rsidRDefault="008D59B8" w:rsidP="008D59B8">
      <w:pPr>
        <w:spacing w:after="0"/>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5644"/>
        <w:gridCol w:w="4637"/>
      </w:tblGrid>
      <w:tr w:rsidR="008D59B8" w:rsidRPr="00D31758" w14:paraId="6801A3D6" w14:textId="77777777" w:rsidTr="00072D6D">
        <w:trPr>
          <w:trHeight w:val="296"/>
        </w:trPr>
        <w:tc>
          <w:tcPr>
            <w:tcW w:w="5000" w:type="pct"/>
            <w:gridSpan w:val="2"/>
            <w:shd w:val="clear" w:color="auto" w:fill="4472C4" w:themeFill="accent1"/>
            <w:vAlign w:val="bottom"/>
          </w:tcPr>
          <w:p w14:paraId="06E706EF"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Respondent Information</w:t>
            </w:r>
          </w:p>
        </w:tc>
      </w:tr>
      <w:tr w:rsidR="008D59B8" w:rsidRPr="00D31758" w14:paraId="467067F8" w14:textId="77777777" w:rsidTr="00072D6D">
        <w:trPr>
          <w:trHeight w:val="345"/>
        </w:trPr>
        <w:tc>
          <w:tcPr>
            <w:tcW w:w="2745" w:type="pct"/>
            <w:shd w:val="clear" w:color="auto" w:fill="auto"/>
          </w:tcPr>
          <w:p w14:paraId="21F73E9B"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hAnsi="Arial Nova Light" w:cstheme="majorHAnsi"/>
                <w:b/>
                <w:sz w:val="22"/>
                <w:szCs w:val="22"/>
              </w:rPr>
              <w:t xml:space="preserve">Incident Response Lead: </w:t>
            </w:r>
          </w:p>
        </w:tc>
        <w:tc>
          <w:tcPr>
            <w:tcW w:w="2255" w:type="pct"/>
            <w:shd w:val="clear" w:color="auto" w:fill="auto"/>
          </w:tcPr>
          <w:p w14:paraId="25298F6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Title:  </w:t>
            </w:r>
          </w:p>
        </w:tc>
      </w:tr>
      <w:tr w:rsidR="008D59B8" w:rsidRPr="00D31758" w14:paraId="683823F4" w14:textId="77777777" w:rsidTr="00072D6D">
        <w:trPr>
          <w:trHeight w:val="345"/>
        </w:trPr>
        <w:tc>
          <w:tcPr>
            <w:tcW w:w="2745" w:type="pct"/>
            <w:shd w:val="clear" w:color="auto" w:fill="auto"/>
          </w:tcPr>
          <w:p w14:paraId="61517C58" w14:textId="77777777" w:rsidR="008D59B8" w:rsidRPr="00D31758" w:rsidRDefault="008D59B8" w:rsidP="00072D6D">
            <w:pPr>
              <w:pStyle w:val="Heading3"/>
              <w:spacing w:before="120" w:after="0"/>
              <w:ind w:left="0" w:firstLine="0"/>
              <w:rPr>
                <w:rFonts w:ascii="Arial Nova Light" w:hAnsi="Arial Nova Light" w:cstheme="majorHAnsi"/>
                <w:b/>
                <w:sz w:val="22"/>
                <w:szCs w:val="22"/>
              </w:rPr>
            </w:pPr>
            <w:r w:rsidRPr="00D31758">
              <w:rPr>
                <w:rFonts w:ascii="Arial Nova Light" w:hAnsi="Arial Nova Light" w:cstheme="majorHAnsi"/>
                <w:b/>
                <w:sz w:val="22"/>
                <w:szCs w:val="22"/>
              </w:rPr>
              <w:t xml:space="preserve">Incident Support Lead: </w:t>
            </w:r>
          </w:p>
        </w:tc>
        <w:tc>
          <w:tcPr>
            <w:tcW w:w="2255" w:type="pct"/>
            <w:shd w:val="clear" w:color="auto" w:fill="auto"/>
          </w:tcPr>
          <w:p w14:paraId="0E1C215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Title: </w:t>
            </w:r>
          </w:p>
        </w:tc>
      </w:tr>
    </w:tbl>
    <w:p w14:paraId="4CC83290" w14:textId="77777777" w:rsidR="008D59B8" w:rsidRPr="00D31758" w:rsidRDefault="008D59B8" w:rsidP="008D59B8">
      <w:pPr>
        <w:spacing w:after="0"/>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3427"/>
        <w:gridCol w:w="3428"/>
        <w:gridCol w:w="3426"/>
      </w:tblGrid>
      <w:tr w:rsidR="008D59B8" w:rsidRPr="00D31758" w14:paraId="7829F484" w14:textId="77777777" w:rsidTr="00072D6D">
        <w:trPr>
          <w:trHeight w:val="296"/>
        </w:trPr>
        <w:tc>
          <w:tcPr>
            <w:tcW w:w="5000" w:type="pct"/>
            <w:gridSpan w:val="3"/>
            <w:shd w:val="clear" w:color="auto" w:fill="4472C4" w:themeFill="accent1"/>
            <w:vAlign w:val="bottom"/>
          </w:tcPr>
          <w:p w14:paraId="37489FDF"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Additional Participants/Respondents</w:t>
            </w:r>
          </w:p>
        </w:tc>
      </w:tr>
      <w:tr w:rsidR="008D59B8" w:rsidRPr="00D31758" w14:paraId="4DF74058" w14:textId="77777777" w:rsidTr="00072D6D">
        <w:trPr>
          <w:trHeight w:val="345"/>
        </w:trPr>
        <w:tc>
          <w:tcPr>
            <w:tcW w:w="1667" w:type="pct"/>
            <w:shd w:val="clear" w:color="auto" w:fill="auto"/>
          </w:tcPr>
          <w:p w14:paraId="7C96693B"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667" w:type="pct"/>
            <w:shd w:val="clear" w:color="auto" w:fill="auto"/>
          </w:tcPr>
          <w:p w14:paraId="314FF13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667" w:type="pct"/>
            <w:shd w:val="clear" w:color="auto" w:fill="auto"/>
          </w:tcPr>
          <w:p w14:paraId="62E6DE9E"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52AA4F97" w14:textId="77777777" w:rsidTr="00072D6D">
        <w:trPr>
          <w:trHeight w:val="345"/>
        </w:trPr>
        <w:tc>
          <w:tcPr>
            <w:tcW w:w="1667" w:type="pct"/>
            <w:shd w:val="clear" w:color="auto" w:fill="auto"/>
          </w:tcPr>
          <w:p w14:paraId="216C4DDB"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667" w:type="pct"/>
            <w:shd w:val="clear" w:color="auto" w:fill="auto"/>
          </w:tcPr>
          <w:p w14:paraId="52F394E3"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667" w:type="pct"/>
            <w:shd w:val="clear" w:color="auto" w:fill="auto"/>
          </w:tcPr>
          <w:p w14:paraId="65A3A97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6667963B" w14:textId="77777777" w:rsidTr="00072D6D">
        <w:trPr>
          <w:trHeight w:val="345"/>
        </w:trPr>
        <w:tc>
          <w:tcPr>
            <w:tcW w:w="1667" w:type="pct"/>
            <w:shd w:val="clear" w:color="auto" w:fill="auto"/>
          </w:tcPr>
          <w:p w14:paraId="6ABC479E"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667" w:type="pct"/>
            <w:shd w:val="clear" w:color="auto" w:fill="auto"/>
          </w:tcPr>
          <w:p w14:paraId="54146A97"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667" w:type="pct"/>
            <w:shd w:val="clear" w:color="auto" w:fill="auto"/>
          </w:tcPr>
          <w:p w14:paraId="2E49F5C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7BA99279" w14:textId="77777777" w:rsidTr="00072D6D">
        <w:trPr>
          <w:trHeight w:val="345"/>
        </w:trPr>
        <w:tc>
          <w:tcPr>
            <w:tcW w:w="1667" w:type="pct"/>
            <w:shd w:val="clear" w:color="auto" w:fill="auto"/>
          </w:tcPr>
          <w:p w14:paraId="2EFB50B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667" w:type="pct"/>
            <w:shd w:val="clear" w:color="auto" w:fill="auto"/>
          </w:tcPr>
          <w:p w14:paraId="7A53686B"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667" w:type="pct"/>
            <w:shd w:val="clear" w:color="auto" w:fill="auto"/>
          </w:tcPr>
          <w:p w14:paraId="6CD9D41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bl>
    <w:p w14:paraId="3365275D" w14:textId="77777777" w:rsidR="008D59B8" w:rsidRPr="00D31758" w:rsidRDefault="008D59B8" w:rsidP="008D59B8">
      <w:pPr>
        <w:spacing w:after="0"/>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5644"/>
        <w:gridCol w:w="4637"/>
      </w:tblGrid>
      <w:tr w:rsidR="008D59B8" w:rsidRPr="00D31758" w14:paraId="0FDDE4F0" w14:textId="77777777" w:rsidTr="00072D6D">
        <w:trPr>
          <w:trHeight w:val="296"/>
        </w:trPr>
        <w:tc>
          <w:tcPr>
            <w:tcW w:w="5000" w:type="pct"/>
            <w:gridSpan w:val="2"/>
            <w:shd w:val="clear" w:color="auto" w:fill="4472C4" w:themeFill="accent1"/>
            <w:vAlign w:val="bottom"/>
          </w:tcPr>
          <w:p w14:paraId="4AA3FAEB"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Dates and Times Associated with Incident </w:t>
            </w:r>
          </w:p>
        </w:tc>
      </w:tr>
      <w:tr w:rsidR="008D59B8" w:rsidRPr="00D31758" w14:paraId="18621052" w14:textId="77777777" w:rsidTr="00072D6D">
        <w:trPr>
          <w:trHeight w:val="345"/>
        </w:trPr>
        <w:tc>
          <w:tcPr>
            <w:tcW w:w="2745" w:type="pct"/>
            <w:shd w:val="clear" w:color="auto" w:fill="auto"/>
          </w:tcPr>
          <w:p w14:paraId="4EA47D5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hAnsi="Arial Nova Light" w:cstheme="majorHAnsi"/>
                <w:b/>
                <w:sz w:val="22"/>
                <w:szCs w:val="22"/>
              </w:rPr>
              <w:t xml:space="preserve">Initial Notification: </w:t>
            </w:r>
          </w:p>
        </w:tc>
        <w:tc>
          <w:tcPr>
            <w:tcW w:w="2255" w:type="pct"/>
            <w:shd w:val="clear" w:color="auto" w:fill="auto"/>
          </w:tcPr>
          <w:p w14:paraId="176853C3"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By: </w:t>
            </w:r>
          </w:p>
        </w:tc>
      </w:tr>
      <w:tr w:rsidR="008D59B8" w:rsidRPr="00D31758" w14:paraId="23055C13" w14:textId="77777777" w:rsidTr="00072D6D">
        <w:trPr>
          <w:trHeight w:val="345"/>
        </w:trPr>
        <w:tc>
          <w:tcPr>
            <w:tcW w:w="2745" w:type="pct"/>
            <w:shd w:val="clear" w:color="auto" w:fill="auto"/>
          </w:tcPr>
          <w:p w14:paraId="0518E146" w14:textId="77777777" w:rsidR="008D59B8" w:rsidRPr="00D31758" w:rsidRDefault="008D59B8" w:rsidP="00072D6D">
            <w:pPr>
              <w:pStyle w:val="Heading3"/>
              <w:spacing w:before="120" w:after="0"/>
              <w:ind w:left="0" w:firstLine="0"/>
              <w:rPr>
                <w:rFonts w:ascii="Arial Nova Light" w:hAnsi="Arial Nova Light" w:cstheme="majorHAnsi"/>
                <w:b/>
                <w:sz w:val="22"/>
                <w:szCs w:val="22"/>
              </w:rPr>
            </w:pPr>
            <w:r w:rsidRPr="00D31758">
              <w:rPr>
                <w:rFonts w:ascii="Arial Nova Light" w:hAnsi="Arial Nova Light" w:cstheme="majorHAnsi"/>
                <w:b/>
                <w:sz w:val="22"/>
                <w:szCs w:val="22"/>
              </w:rPr>
              <w:t>Start of Incident:</w:t>
            </w:r>
          </w:p>
        </w:tc>
        <w:tc>
          <w:tcPr>
            <w:tcW w:w="2255" w:type="pct"/>
            <w:shd w:val="clear" w:color="auto" w:fill="auto"/>
          </w:tcPr>
          <w:p w14:paraId="2686F8D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*End of Incident: </w:t>
            </w:r>
          </w:p>
        </w:tc>
      </w:tr>
      <w:tr w:rsidR="008D59B8" w:rsidRPr="00D31758" w14:paraId="16EFB4FB" w14:textId="77777777" w:rsidTr="00072D6D">
        <w:trPr>
          <w:trHeight w:val="345"/>
        </w:trPr>
        <w:tc>
          <w:tcPr>
            <w:tcW w:w="5000" w:type="pct"/>
            <w:gridSpan w:val="2"/>
            <w:shd w:val="clear" w:color="auto" w:fill="auto"/>
          </w:tcPr>
          <w:p w14:paraId="1FAA0412" w14:textId="77777777" w:rsidR="008D59B8" w:rsidRPr="00D31758" w:rsidRDefault="008D59B8" w:rsidP="00072D6D">
            <w:pPr>
              <w:pStyle w:val="Heading3"/>
              <w:spacing w:before="120" w:after="0"/>
              <w:ind w:left="0" w:firstLine="0"/>
              <w:rPr>
                <w:rFonts w:ascii="Arial Nova Light" w:hAnsi="Arial Nova Light" w:cstheme="majorHAnsi"/>
                <w:b/>
                <w:sz w:val="18"/>
                <w:szCs w:val="18"/>
              </w:rPr>
            </w:pPr>
            <w:r w:rsidRPr="00D31758">
              <w:rPr>
                <w:rFonts w:ascii="Arial Nova Light" w:hAnsi="Arial Nova Light" w:cstheme="majorHAnsi"/>
                <w:b/>
                <w:sz w:val="22"/>
                <w:szCs w:val="22"/>
              </w:rPr>
              <w:t xml:space="preserve">Actual Initiation of Malicious Behavior </w:t>
            </w:r>
            <w:r w:rsidRPr="00D31758">
              <w:rPr>
                <w:rFonts w:ascii="Arial Nova Light" w:hAnsi="Arial Nova Light" w:cstheme="majorHAnsi"/>
                <w:b/>
                <w:sz w:val="18"/>
                <w:szCs w:val="18"/>
              </w:rPr>
              <w:t>(complete this section following root cause identification, if known):</w:t>
            </w:r>
          </w:p>
          <w:p w14:paraId="586ADEBC"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bl>
    <w:p w14:paraId="04FEBD21" w14:textId="77777777" w:rsidR="008D59B8" w:rsidRPr="00D31758" w:rsidRDefault="008D59B8" w:rsidP="008D59B8">
      <w:pPr>
        <w:rPr>
          <w:rFonts w:ascii="Arial Nova Light" w:hAnsi="Arial Nova Light" w:cstheme="majorHAnsi"/>
          <w:sz w:val="18"/>
          <w:szCs w:val="18"/>
        </w:rPr>
      </w:pPr>
      <w:r w:rsidRPr="00D31758">
        <w:rPr>
          <w:rFonts w:ascii="Arial Nova Light" w:hAnsi="Arial Nova Light" w:cstheme="majorHAnsi"/>
          <w:sz w:val="18"/>
          <w:szCs w:val="18"/>
        </w:rPr>
        <w:t xml:space="preserve">*In the “End of Incident” field, enter the date on which containment and eradication activities ended. </w:t>
      </w: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10281"/>
      </w:tblGrid>
      <w:tr w:rsidR="008D59B8" w:rsidRPr="00D31758" w14:paraId="115CE837" w14:textId="77777777" w:rsidTr="00072D6D">
        <w:trPr>
          <w:trHeight w:val="296"/>
        </w:trPr>
        <w:tc>
          <w:tcPr>
            <w:tcW w:w="5000" w:type="pct"/>
            <w:shd w:val="clear" w:color="auto" w:fill="4472C4" w:themeFill="accent1"/>
            <w:vAlign w:val="bottom"/>
          </w:tcPr>
          <w:p w14:paraId="3BAA5A74"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Overall Description of Incident </w:t>
            </w:r>
          </w:p>
        </w:tc>
      </w:tr>
      <w:tr w:rsidR="008D59B8" w:rsidRPr="00D31758" w14:paraId="5D94DC5E" w14:textId="77777777" w:rsidTr="00072D6D">
        <w:trPr>
          <w:trHeight w:val="345"/>
        </w:trPr>
        <w:tc>
          <w:tcPr>
            <w:tcW w:w="5000" w:type="pct"/>
            <w:shd w:val="clear" w:color="auto" w:fill="auto"/>
          </w:tcPr>
          <w:p w14:paraId="344531D1" w14:textId="713D9C1D"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bl>
    <w:p w14:paraId="32D6D9E4" w14:textId="77777777" w:rsidR="008D59B8" w:rsidRPr="00D31758" w:rsidRDefault="008D59B8" w:rsidP="008D59B8">
      <w:pPr>
        <w:spacing w:after="0"/>
        <w:rPr>
          <w:rFonts w:ascii="Arial Nova Light" w:hAnsi="Arial Nova Light" w:cstheme="majorHAnsi"/>
          <w:sz w:val="18"/>
          <w:szCs w:val="18"/>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10281"/>
      </w:tblGrid>
      <w:tr w:rsidR="008D59B8" w:rsidRPr="00D31758" w14:paraId="64007A94" w14:textId="77777777" w:rsidTr="00072D6D">
        <w:trPr>
          <w:trHeight w:val="296"/>
        </w:trPr>
        <w:tc>
          <w:tcPr>
            <w:tcW w:w="5000" w:type="pct"/>
            <w:shd w:val="clear" w:color="auto" w:fill="4472C4" w:themeFill="accent1"/>
            <w:vAlign w:val="bottom"/>
          </w:tcPr>
          <w:p w14:paraId="7771CE33"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Root Cause </w:t>
            </w:r>
          </w:p>
        </w:tc>
      </w:tr>
      <w:tr w:rsidR="008D59B8" w:rsidRPr="00D31758" w14:paraId="10CC04CA" w14:textId="77777777" w:rsidTr="00072D6D">
        <w:trPr>
          <w:trHeight w:val="345"/>
        </w:trPr>
        <w:tc>
          <w:tcPr>
            <w:tcW w:w="5000" w:type="pct"/>
            <w:shd w:val="clear" w:color="auto" w:fill="auto"/>
          </w:tcPr>
          <w:p w14:paraId="016B69F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bl>
    <w:p w14:paraId="7DE082BC" w14:textId="77777777" w:rsidR="008D59B8" w:rsidRPr="00D31758" w:rsidRDefault="008D59B8" w:rsidP="008D59B8">
      <w:pPr>
        <w:spacing w:after="0"/>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10281"/>
      </w:tblGrid>
      <w:tr w:rsidR="008D59B8" w:rsidRPr="00D31758" w14:paraId="299675DF" w14:textId="77777777" w:rsidTr="00072D6D">
        <w:trPr>
          <w:trHeight w:val="296"/>
        </w:trPr>
        <w:tc>
          <w:tcPr>
            <w:tcW w:w="5000" w:type="pct"/>
            <w:shd w:val="clear" w:color="auto" w:fill="4472C4" w:themeFill="accent1"/>
            <w:vAlign w:val="bottom"/>
          </w:tcPr>
          <w:p w14:paraId="29046B55"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Containment Activities </w:t>
            </w:r>
          </w:p>
        </w:tc>
      </w:tr>
      <w:tr w:rsidR="008D59B8" w:rsidRPr="00D31758" w14:paraId="5AB4A61F" w14:textId="77777777" w:rsidTr="00072D6D">
        <w:trPr>
          <w:trHeight w:val="345"/>
        </w:trPr>
        <w:tc>
          <w:tcPr>
            <w:tcW w:w="5000" w:type="pct"/>
            <w:shd w:val="clear" w:color="auto" w:fill="auto"/>
          </w:tcPr>
          <w:p w14:paraId="0C34A543"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bl>
    <w:p w14:paraId="5F55E899" w14:textId="77777777" w:rsidR="008D59B8" w:rsidRPr="00D31758" w:rsidRDefault="008D59B8" w:rsidP="008D59B8">
      <w:pPr>
        <w:spacing w:after="0"/>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10281"/>
      </w:tblGrid>
      <w:tr w:rsidR="008D59B8" w:rsidRPr="00D31758" w14:paraId="27F6962A" w14:textId="77777777" w:rsidTr="00072D6D">
        <w:trPr>
          <w:trHeight w:val="296"/>
        </w:trPr>
        <w:tc>
          <w:tcPr>
            <w:tcW w:w="5000" w:type="pct"/>
            <w:shd w:val="clear" w:color="auto" w:fill="4472C4" w:themeFill="accent1"/>
            <w:vAlign w:val="bottom"/>
          </w:tcPr>
          <w:p w14:paraId="7DC920A7"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lastRenderedPageBreak/>
              <w:t>Eradication &amp; Recovery Activities</w:t>
            </w:r>
          </w:p>
        </w:tc>
      </w:tr>
      <w:tr w:rsidR="008D59B8" w:rsidRPr="00D31758" w14:paraId="1BBAF759" w14:textId="77777777" w:rsidTr="00072D6D">
        <w:trPr>
          <w:trHeight w:val="345"/>
        </w:trPr>
        <w:tc>
          <w:tcPr>
            <w:tcW w:w="5000" w:type="pct"/>
            <w:shd w:val="clear" w:color="auto" w:fill="auto"/>
          </w:tcPr>
          <w:p w14:paraId="39EB8786"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bl>
    <w:p w14:paraId="6EAFD8BC" w14:textId="77777777" w:rsidR="008D59B8" w:rsidRPr="00D31758" w:rsidRDefault="008D59B8" w:rsidP="008D59B8">
      <w:pPr>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10281"/>
      </w:tblGrid>
      <w:tr w:rsidR="008D59B8" w:rsidRPr="00D31758" w14:paraId="78BDED50" w14:textId="77777777" w:rsidTr="00072D6D">
        <w:trPr>
          <w:trHeight w:val="296"/>
        </w:trPr>
        <w:tc>
          <w:tcPr>
            <w:tcW w:w="5000" w:type="pct"/>
            <w:shd w:val="clear" w:color="auto" w:fill="4472C4" w:themeFill="accent1"/>
            <w:vAlign w:val="bottom"/>
          </w:tcPr>
          <w:p w14:paraId="6B1AA878"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Lessons Learned </w:t>
            </w:r>
          </w:p>
        </w:tc>
      </w:tr>
      <w:tr w:rsidR="008D59B8" w:rsidRPr="00D31758" w14:paraId="0285ECCC" w14:textId="77777777" w:rsidTr="00072D6D">
        <w:trPr>
          <w:trHeight w:val="345"/>
        </w:trPr>
        <w:tc>
          <w:tcPr>
            <w:tcW w:w="5000" w:type="pct"/>
            <w:shd w:val="clear" w:color="auto" w:fill="auto"/>
          </w:tcPr>
          <w:p w14:paraId="294621A8"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bl>
    <w:p w14:paraId="66D9FB84" w14:textId="77777777" w:rsidR="008D59B8" w:rsidRPr="00D31758" w:rsidRDefault="008D59B8" w:rsidP="008D59B8">
      <w:pPr>
        <w:spacing w:after="0"/>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3427"/>
        <w:gridCol w:w="3428"/>
        <w:gridCol w:w="3426"/>
      </w:tblGrid>
      <w:tr w:rsidR="008D59B8" w:rsidRPr="00D31758" w14:paraId="42CE1F82" w14:textId="77777777" w:rsidTr="00072D6D">
        <w:trPr>
          <w:trHeight w:val="296"/>
        </w:trPr>
        <w:tc>
          <w:tcPr>
            <w:tcW w:w="5000" w:type="pct"/>
            <w:gridSpan w:val="3"/>
            <w:shd w:val="clear" w:color="auto" w:fill="4472C4" w:themeFill="accent1"/>
            <w:vAlign w:val="bottom"/>
          </w:tcPr>
          <w:p w14:paraId="5392D3A4"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Threat Source </w:t>
            </w:r>
            <w:r w:rsidRPr="00D31758">
              <w:rPr>
                <w:rFonts w:ascii="Arial Nova Light" w:hAnsi="Arial Nova Light" w:cstheme="majorHAnsi"/>
                <w:color w:val="FFFFFF" w:themeColor="background1"/>
                <w:sz w:val="18"/>
                <w:szCs w:val="18"/>
              </w:rPr>
              <w:t>(Attack Vector)</w:t>
            </w:r>
          </w:p>
        </w:tc>
      </w:tr>
      <w:tr w:rsidR="008D59B8" w:rsidRPr="00D31758" w14:paraId="34A9698A" w14:textId="77777777" w:rsidTr="00072D6D">
        <w:trPr>
          <w:trHeight w:val="345"/>
        </w:trPr>
        <w:tc>
          <w:tcPr>
            <w:tcW w:w="1667" w:type="pct"/>
            <w:shd w:val="clear" w:color="auto" w:fill="auto"/>
          </w:tcPr>
          <w:p w14:paraId="789B8B66"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2037540670"/>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Unknown</w:t>
            </w:r>
          </w:p>
        </w:tc>
        <w:tc>
          <w:tcPr>
            <w:tcW w:w="1667" w:type="pct"/>
            <w:shd w:val="clear" w:color="auto" w:fill="auto"/>
          </w:tcPr>
          <w:p w14:paraId="023FCBB5"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832265407"/>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Email</w:t>
            </w:r>
          </w:p>
        </w:tc>
        <w:tc>
          <w:tcPr>
            <w:tcW w:w="1666" w:type="pct"/>
            <w:shd w:val="clear" w:color="auto" w:fill="auto"/>
          </w:tcPr>
          <w:p w14:paraId="647697C6"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642551385"/>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Improper Usage</w:t>
            </w:r>
          </w:p>
        </w:tc>
      </w:tr>
      <w:tr w:rsidR="008D59B8" w:rsidRPr="00D31758" w14:paraId="33B22EF4" w14:textId="77777777" w:rsidTr="00072D6D">
        <w:trPr>
          <w:trHeight w:val="345"/>
        </w:trPr>
        <w:tc>
          <w:tcPr>
            <w:tcW w:w="1667" w:type="pct"/>
            <w:shd w:val="clear" w:color="auto" w:fill="auto"/>
          </w:tcPr>
          <w:p w14:paraId="62429F1C"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1012802268"/>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Attrition</w:t>
            </w:r>
          </w:p>
        </w:tc>
        <w:tc>
          <w:tcPr>
            <w:tcW w:w="1667" w:type="pct"/>
            <w:shd w:val="clear" w:color="auto" w:fill="auto"/>
          </w:tcPr>
          <w:p w14:paraId="30DED60E"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190807359"/>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External/Removable Media</w:t>
            </w:r>
          </w:p>
        </w:tc>
        <w:tc>
          <w:tcPr>
            <w:tcW w:w="1666" w:type="pct"/>
            <w:shd w:val="clear" w:color="auto" w:fill="auto"/>
          </w:tcPr>
          <w:p w14:paraId="6FC6AB9A"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929628493"/>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Loss of Theft of Equipment</w:t>
            </w:r>
          </w:p>
        </w:tc>
      </w:tr>
      <w:tr w:rsidR="008D59B8" w:rsidRPr="00D31758" w14:paraId="1F418E43" w14:textId="77777777" w:rsidTr="00072D6D">
        <w:trPr>
          <w:trHeight w:val="345"/>
        </w:trPr>
        <w:tc>
          <w:tcPr>
            <w:tcW w:w="1667" w:type="pct"/>
            <w:shd w:val="clear" w:color="auto" w:fill="auto"/>
          </w:tcPr>
          <w:p w14:paraId="55C011CB"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1150090623"/>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Web/Cloud</w:t>
            </w:r>
          </w:p>
        </w:tc>
        <w:tc>
          <w:tcPr>
            <w:tcW w:w="1667" w:type="pct"/>
            <w:shd w:val="clear" w:color="auto" w:fill="auto"/>
          </w:tcPr>
          <w:p w14:paraId="447779B4"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1726828981"/>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Impersonation/Spoofing </w:t>
            </w:r>
          </w:p>
        </w:tc>
        <w:tc>
          <w:tcPr>
            <w:tcW w:w="1666" w:type="pct"/>
            <w:shd w:val="clear" w:color="auto" w:fill="auto"/>
          </w:tcPr>
          <w:p w14:paraId="3684C9E1"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351721930"/>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Unmanaged Devices</w:t>
            </w:r>
          </w:p>
        </w:tc>
      </w:tr>
      <w:tr w:rsidR="008D59B8" w:rsidRPr="00D31758" w14:paraId="38632137" w14:textId="77777777" w:rsidTr="00072D6D">
        <w:trPr>
          <w:trHeight w:val="345"/>
        </w:trPr>
        <w:tc>
          <w:tcPr>
            <w:tcW w:w="5000" w:type="pct"/>
            <w:gridSpan w:val="3"/>
            <w:shd w:val="clear" w:color="auto" w:fill="auto"/>
          </w:tcPr>
          <w:p w14:paraId="30FB6BCB"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974802873"/>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Other: </w:t>
            </w:r>
          </w:p>
        </w:tc>
      </w:tr>
      <w:tr w:rsidR="008D59B8" w:rsidRPr="00D31758" w14:paraId="25386792" w14:textId="77777777" w:rsidTr="00072D6D">
        <w:trPr>
          <w:trHeight w:val="345"/>
        </w:trPr>
        <w:tc>
          <w:tcPr>
            <w:tcW w:w="5000" w:type="pct"/>
            <w:gridSpan w:val="3"/>
            <w:shd w:val="clear" w:color="auto" w:fill="auto"/>
          </w:tcPr>
          <w:p w14:paraId="4DFE05FC"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Additional Information: </w:t>
            </w:r>
          </w:p>
        </w:tc>
      </w:tr>
    </w:tbl>
    <w:p w14:paraId="7FEA0967" w14:textId="77777777" w:rsidR="008D59B8" w:rsidRPr="00D31758" w:rsidRDefault="008D59B8" w:rsidP="008D59B8">
      <w:pPr>
        <w:spacing w:after="0"/>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2369"/>
        <w:gridCol w:w="1511"/>
        <w:gridCol w:w="1596"/>
        <w:gridCol w:w="504"/>
        <w:gridCol w:w="1176"/>
        <w:gridCol w:w="3125"/>
      </w:tblGrid>
      <w:tr w:rsidR="008D59B8" w:rsidRPr="00D31758" w14:paraId="19FD393C" w14:textId="77777777" w:rsidTr="00072D6D">
        <w:trPr>
          <w:trHeight w:val="296"/>
        </w:trPr>
        <w:tc>
          <w:tcPr>
            <w:tcW w:w="5000" w:type="pct"/>
            <w:gridSpan w:val="6"/>
            <w:tcBorders>
              <w:bottom w:val="single" w:sz="4" w:space="0" w:color="4472C4" w:themeColor="accent1"/>
            </w:tcBorders>
            <w:shd w:val="clear" w:color="auto" w:fill="4472C4" w:themeFill="accent1"/>
            <w:vAlign w:val="bottom"/>
          </w:tcPr>
          <w:p w14:paraId="5077AB8E"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Incident Classification &amp; Associated Impact </w:t>
            </w:r>
          </w:p>
        </w:tc>
      </w:tr>
      <w:tr w:rsidR="008D59B8" w:rsidRPr="00D31758" w14:paraId="3CD0FF43" w14:textId="77777777" w:rsidTr="00072D6D">
        <w:trPr>
          <w:trHeight w:val="345"/>
        </w:trPr>
        <w:tc>
          <w:tcPr>
            <w:tcW w:w="1152" w:type="pct"/>
            <w:tcBorders>
              <w:bottom w:val="single" w:sz="4" w:space="0" w:color="4472C4" w:themeColor="accent1"/>
              <w:right w:val="nil"/>
            </w:tcBorders>
            <w:shd w:val="clear" w:color="auto" w:fill="auto"/>
          </w:tcPr>
          <w:p w14:paraId="228973B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Incident Classification: </w:t>
            </w:r>
          </w:p>
        </w:tc>
        <w:tc>
          <w:tcPr>
            <w:tcW w:w="1756" w:type="pct"/>
            <w:gridSpan w:val="3"/>
            <w:tcBorders>
              <w:left w:val="nil"/>
              <w:bottom w:val="single" w:sz="4" w:space="0" w:color="4472C4" w:themeColor="accent1"/>
              <w:right w:val="nil"/>
            </w:tcBorders>
            <w:shd w:val="clear" w:color="auto" w:fill="auto"/>
          </w:tcPr>
          <w:p w14:paraId="0E27E5F5"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sdt>
              <w:sdtPr>
                <w:rPr>
                  <w:rFonts w:ascii="Arial Nova Light" w:eastAsia="Arial" w:hAnsi="Arial Nova Light" w:cstheme="majorHAnsi"/>
                  <w:sz w:val="22"/>
                  <w:szCs w:val="22"/>
                </w:rPr>
                <w:id w:val="692807973"/>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Reportable Cyber Security Incident</w:t>
            </w:r>
          </w:p>
        </w:tc>
        <w:tc>
          <w:tcPr>
            <w:tcW w:w="2092" w:type="pct"/>
            <w:gridSpan w:val="2"/>
            <w:tcBorders>
              <w:left w:val="nil"/>
              <w:bottom w:val="single" w:sz="4" w:space="0" w:color="4472C4" w:themeColor="accent1"/>
            </w:tcBorders>
            <w:shd w:val="clear" w:color="auto" w:fill="auto"/>
          </w:tcPr>
          <w:p w14:paraId="2BAD9244"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sz w:val="22"/>
                  <w:szCs w:val="22"/>
                </w:rPr>
                <w:id w:val="1858547801"/>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NON-Reportable Cyber Security Incident</w:t>
            </w:r>
          </w:p>
        </w:tc>
      </w:tr>
      <w:tr w:rsidR="008D59B8" w:rsidRPr="00D31758" w14:paraId="6220CDF4" w14:textId="77777777" w:rsidTr="00072D6D">
        <w:trPr>
          <w:trHeight w:val="345"/>
        </w:trPr>
        <w:tc>
          <w:tcPr>
            <w:tcW w:w="1152" w:type="pct"/>
            <w:tcBorders>
              <w:right w:val="nil"/>
            </w:tcBorders>
            <w:shd w:val="clear" w:color="auto" w:fill="auto"/>
          </w:tcPr>
          <w:p w14:paraId="38DD8EE6"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Functional Area Impact:</w:t>
            </w:r>
          </w:p>
        </w:tc>
        <w:tc>
          <w:tcPr>
            <w:tcW w:w="735" w:type="pct"/>
            <w:tcBorders>
              <w:left w:val="nil"/>
              <w:right w:val="nil"/>
            </w:tcBorders>
            <w:shd w:val="clear" w:color="auto" w:fill="auto"/>
          </w:tcPr>
          <w:p w14:paraId="26BFD410"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sz w:val="22"/>
                  <w:szCs w:val="22"/>
                </w:rPr>
                <w:id w:val="-180812155"/>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Corporate</w:t>
            </w:r>
          </w:p>
        </w:tc>
        <w:tc>
          <w:tcPr>
            <w:tcW w:w="776" w:type="pct"/>
            <w:tcBorders>
              <w:left w:val="nil"/>
              <w:bottom w:val="single" w:sz="4" w:space="0" w:color="4472C4" w:themeColor="accent1"/>
              <w:right w:val="nil"/>
            </w:tcBorders>
            <w:shd w:val="clear" w:color="auto" w:fill="auto"/>
          </w:tcPr>
          <w:p w14:paraId="283740BB"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sz w:val="22"/>
                  <w:szCs w:val="22"/>
                </w:rPr>
                <w:id w:val="-951318287"/>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Generation </w:t>
            </w:r>
          </w:p>
        </w:tc>
        <w:tc>
          <w:tcPr>
            <w:tcW w:w="817" w:type="pct"/>
            <w:gridSpan w:val="2"/>
            <w:tcBorders>
              <w:left w:val="nil"/>
              <w:bottom w:val="single" w:sz="4" w:space="0" w:color="4472C4" w:themeColor="accent1"/>
              <w:right w:val="nil"/>
            </w:tcBorders>
            <w:shd w:val="clear" w:color="auto" w:fill="auto"/>
          </w:tcPr>
          <w:p w14:paraId="6ABB1462"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sz w:val="22"/>
                  <w:szCs w:val="22"/>
                </w:rPr>
                <w:id w:val="1555496239"/>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Transmission</w:t>
            </w:r>
          </w:p>
        </w:tc>
        <w:tc>
          <w:tcPr>
            <w:tcW w:w="1520" w:type="pct"/>
            <w:tcBorders>
              <w:left w:val="nil"/>
              <w:bottom w:val="single" w:sz="4" w:space="0" w:color="4472C4" w:themeColor="accent1"/>
            </w:tcBorders>
            <w:shd w:val="clear" w:color="auto" w:fill="auto"/>
          </w:tcPr>
          <w:p w14:paraId="2609D443"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sz w:val="22"/>
                  <w:szCs w:val="22"/>
                </w:rPr>
                <w:id w:val="-1863977845"/>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Other:</w:t>
            </w:r>
          </w:p>
        </w:tc>
      </w:tr>
      <w:tr w:rsidR="008D59B8" w:rsidRPr="00D31758" w14:paraId="5775EB1A" w14:textId="77777777" w:rsidTr="00072D6D">
        <w:trPr>
          <w:trHeight w:val="345"/>
        </w:trPr>
        <w:tc>
          <w:tcPr>
            <w:tcW w:w="1152" w:type="pct"/>
            <w:shd w:val="clear" w:color="auto" w:fill="auto"/>
          </w:tcPr>
          <w:p w14:paraId="1F89EBA6"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Impact to Operations? </w:t>
            </w:r>
          </w:p>
        </w:tc>
        <w:tc>
          <w:tcPr>
            <w:tcW w:w="735" w:type="pct"/>
            <w:shd w:val="clear" w:color="auto" w:fill="auto"/>
          </w:tcPr>
          <w:p w14:paraId="09220943"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sz w:val="22"/>
                  <w:szCs w:val="22"/>
                </w:rPr>
                <w:id w:val="-1437600223"/>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NO</w:t>
            </w:r>
          </w:p>
        </w:tc>
        <w:tc>
          <w:tcPr>
            <w:tcW w:w="3113" w:type="pct"/>
            <w:gridSpan w:val="4"/>
            <w:tcBorders>
              <w:bottom w:val="nil"/>
            </w:tcBorders>
            <w:shd w:val="clear" w:color="auto" w:fill="auto"/>
          </w:tcPr>
          <w:p w14:paraId="79CA0D87"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sz w:val="22"/>
                  <w:szCs w:val="22"/>
                </w:rPr>
                <w:id w:val="1623655717"/>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sz w:val="22"/>
                    <w:szCs w:val="22"/>
                  </w:rPr>
                  <w:t>☐</w:t>
                </w:r>
              </w:sdtContent>
            </w:sdt>
            <w:r w:rsidR="008D59B8" w:rsidRPr="00D31758">
              <w:rPr>
                <w:rFonts w:ascii="Arial Nova Light" w:eastAsia="Arial" w:hAnsi="Arial Nova Light" w:cstheme="majorHAnsi"/>
                <w:sz w:val="22"/>
                <w:szCs w:val="22"/>
              </w:rPr>
              <w:t xml:space="preserve">   YES (provide details):</w:t>
            </w:r>
          </w:p>
        </w:tc>
      </w:tr>
      <w:tr w:rsidR="008D59B8" w:rsidRPr="00D31758" w14:paraId="7F393E8B" w14:textId="77777777" w:rsidTr="00072D6D">
        <w:trPr>
          <w:trHeight w:val="345"/>
        </w:trPr>
        <w:tc>
          <w:tcPr>
            <w:tcW w:w="5000" w:type="pct"/>
            <w:gridSpan w:val="6"/>
            <w:shd w:val="clear" w:color="auto" w:fill="auto"/>
          </w:tcPr>
          <w:p w14:paraId="61C9366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bl>
    <w:p w14:paraId="522169FC" w14:textId="77777777" w:rsidR="008D59B8" w:rsidRPr="00D31758" w:rsidRDefault="008D59B8" w:rsidP="008D59B8">
      <w:pPr>
        <w:spacing w:after="0"/>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2957"/>
        <w:gridCol w:w="7324"/>
      </w:tblGrid>
      <w:tr w:rsidR="008D59B8" w:rsidRPr="00D31758" w14:paraId="7CA72BFB" w14:textId="77777777" w:rsidTr="00072D6D">
        <w:trPr>
          <w:trHeight w:val="296"/>
        </w:trPr>
        <w:tc>
          <w:tcPr>
            <w:tcW w:w="5000" w:type="pct"/>
            <w:gridSpan w:val="2"/>
            <w:shd w:val="clear" w:color="auto" w:fill="4472C4" w:themeFill="accent1"/>
            <w:vAlign w:val="bottom"/>
          </w:tcPr>
          <w:p w14:paraId="66EBBC64"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Information Sharing</w:t>
            </w:r>
          </w:p>
        </w:tc>
      </w:tr>
      <w:tr w:rsidR="008D59B8" w:rsidRPr="00D31758" w14:paraId="35A368E0" w14:textId="77777777" w:rsidTr="00072D6D">
        <w:trPr>
          <w:trHeight w:val="345"/>
        </w:trPr>
        <w:tc>
          <w:tcPr>
            <w:tcW w:w="1438" w:type="pct"/>
            <w:shd w:val="clear" w:color="auto" w:fill="auto"/>
          </w:tcPr>
          <w:p w14:paraId="344F2C5A"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b/>
                  <w:bCs w:val="0"/>
                  <w:sz w:val="22"/>
                  <w:szCs w:val="22"/>
                </w:rPr>
                <w:id w:val="-781195480"/>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Legal</w:t>
            </w:r>
          </w:p>
        </w:tc>
        <w:tc>
          <w:tcPr>
            <w:tcW w:w="3562" w:type="pct"/>
            <w:shd w:val="clear" w:color="auto" w:fill="auto"/>
          </w:tcPr>
          <w:p w14:paraId="5C654F63"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2A7E7A0D" w14:textId="77777777" w:rsidTr="00072D6D">
        <w:trPr>
          <w:trHeight w:val="345"/>
        </w:trPr>
        <w:tc>
          <w:tcPr>
            <w:tcW w:w="1438" w:type="pct"/>
            <w:shd w:val="clear" w:color="auto" w:fill="auto"/>
          </w:tcPr>
          <w:p w14:paraId="58FB2008"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b/>
                  <w:bCs w:val="0"/>
                  <w:sz w:val="22"/>
                  <w:szCs w:val="22"/>
                </w:rPr>
                <w:id w:val="1558356287"/>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Communications</w:t>
            </w:r>
          </w:p>
        </w:tc>
        <w:tc>
          <w:tcPr>
            <w:tcW w:w="3562" w:type="pct"/>
            <w:shd w:val="clear" w:color="auto" w:fill="auto"/>
          </w:tcPr>
          <w:p w14:paraId="3508B7C3"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17A5DAE0" w14:textId="77777777" w:rsidTr="00072D6D">
        <w:trPr>
          <w:trHeight w:val="345"/>
        </w:trPr>
        <w:tc>
          <w:tcPr>
            <w:tcW w:w="1438" w:type="pct"/>
            <w:shd w:val="clear" w:color="auto" w:fill="auto"/>
          </w:tcPr>
          <w:p w14:paraId="511CFFC4"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b/>
                  <w:bCs w:val="0"/>
                  <w:sz w:val="22"/>
                  <w:szCs w:val="22"/>
                </w:rPr>
                <w:id w:val="-306162575"/>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Human Resources</w:t>
            </w:r>
          </w:p>
        </w:tc>
        <w:tc>
          <w:tcPr>
            <w:tcW w:w="3562" w:type="pct"/>
            <w:shd w:val="clear" w:color="auto" w:fill="auto"/>
          </w:tcPr>
          <w:p w14:paraId="608CE123"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717595C4" w14:textId="77777777" w:rsidTr="00072D6D">
        <w:trPr>
          <w:trHeight w:val="345"/>
        </w:trPr>
        <w:tc>
          <w:tcPr>
            <w:tcW w:w="1438" w:type="pct"/>
            <w:shd w:val="clear" w:color="auto" w:fill="auto"/>
          </w:tcPr>
          <w:p w14:paraId="50CA9113"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b/>
                  <w:bCs w:val="0"/>
                  <w:sz w:val="22"/>
                  <w:szCs w:val="22"/>
                </w:rPr>
                <w:id w:val="650336164"/>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Physical Security</w:t>
            </w:r>
          </w:p>
        </w:tc>
        <w:tc>
          <w:tcPr>
            <w:tcW w:w="3562" w:type="pct"/>
            <w:shd w:val="clear" w:color="auto" w:fill="auto"/>
          </w:tcPr>
          <w:p w14:paraId="062C6D9B"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76154DD1" w14:textId="77777777" w:rsidTr="00072D6D">
        <w:trPr>
          <w:trHeight w:val="345"/>
        </w:trPr>
        <w:tc>
          <w:tcPr>
            <w:tcW w:w="1438" w:type="pct"/>
            <w:shd w:val="clear" w:color="auto" w:fill="auto"/>
          </w:tcPr>
          <w:p w14:paraId="46FF84D3" w14:textId="77777777" w:rsidR="008D59B8" w:rsidRPr="00D31758" w:rsidRDefault="009C3503" w:rsidP="00072D6D">
            <w:pPr>
              <w:pStyle w:val="Heading3"/>
              <w:spacing w:before="120" w:after="0"/>
              <w:ind w:left="0" w:firstLine="0"/>
              <w:rPr>
                <w:rFonts w:ascii="Arial Nova Light" w:eastAsia="MS Gothic" w:hAnsi="Arial Nova Light" w:cstheme="majorHAnsi"/>
                <w:b/>
                <w:bCs w:val="0"/>
                <w:sz w:val="22"/>
                <w:szCs w:val="22"/>
              </w:rPr>
            </w:pPr>
            <w:sdt>
              <w:sdtPr>
                <w:rPr>
                  <w:rFonts w:ascii="Arial Nova Light" w:eastAsia="Arial" w:hAnsi="Arial Nova Light" w:cstheme="majorHAnsi"/>
                  <w:b/>
                  <w:bCs w:val="0"/>
                  <w:sz w:val="22"/>
                  <w:szCs w:val="22"/>
                </w:rPr>
                <w:id w:val="1039097387"/>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Law Enforcement</w:t>
            </w:r>
          </w:p>
        </w:tc>
        <w:tc>
          <w:tcPr>
            <w:tcW w:w="3562" w:type="pct"/>
            <w:shd w:val="clear" w:color="auto" w:fill="auto"/>
          </w:tcPr>
          <w:p w14:paraId="53977FF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25B82F60" w14:textId="77777777" w:rsidTr="00072D6D">
        <w:trPr>
          <w:trHeight w:val="345"/>
        </w:trPr>
        <w:tc>
          <w:tcPr>
            <w:tcW w:w="1438" w:type="pct"/>
            <w:shd w:val="clear" w:color="auto" w:fill="auto"/>
          </w:tcPr>
          <w:p w14:paraId="2A574D61" w14:textId="77777777" w:rsidR="008D59B8" w:rsidRPr="00D31758" w:rsidRDefault="009C3503" w:rsidP="00072D6D">
            <w:pPr>
              <w:pStyle w:val="Heading3"/>
              <w:spacing w:before="120" w:after="0"/>
              <w:ind w:left="0" w:firstLine="0"/>
              <w:rPr>
                <w:rFonts w:ascii="Arial Nova Light" w:eastAsia="MS Gothic" w:hAnsi="Arial Nova Light" w:cstheme="majorHAnsi"/>
                <w:b/>
                <w:bCs w:val="0"/>
                <w:sz w:val="22"/>
                <w:szCs w:val="22"/>
              </w:rPr>
            </w:pPr>
            <w:sdt>
              <w:sdtPr>
                <w:rPr>
                  <w:rFonts w:ascii="Arial Nova Light" w:eastAsia="Arial" w:hAnsi="Arial Nova Light" w:cstheme="majorHAnsi"/>
                  <w:b/>
                  <w:bCs w:val="0"/>
                  <w:sz w:val="22"/>
                  <w:szCs w:val="22"/>
                </w:rPr>
                <w:id w:val="-2084597448"/>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Regulatory Agencies</w:t>
            </w:r>
          </w:p>
        </w:tc>
        <w:tc>
          <w:tcPr>
            <w:tcW w:w="3562" w:type="pct"/>
            <w:shd w:val="clear" w:color="auto" w:fill="auto"/>
          </w:tcPr>
          <w:p w14:paraId="72403ED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1F636D1F" w14:textId="77777777" w:rsidTr="00072D6D">
        <w:trPr>
          <w:trHeight w:val="345"/>
        </w:trPr>
        <w:tc>
          <w:tcPr>
            <w:tcW w:w="1438" w:type="pct"/>
            <w:shd w:val="clear" w:color="auto" w:fill="auto"/>
          </w:tcPr>
          <w:p w14:paraId="25FE4B38" w14:textId="77777777" w:rsidR="008D59B8" w:rsidRPr="00D31758" w:rsidRDefault="009C3503" w:rsidP="00072D6D">
            <w:pPr>
              <w:pStyle w:val="Heading3"/>
              <w:spacing w:before="120" w:after="0"/>
              <w:ind w:left="0" w:firstLine="0"/>
              <w:rPr>
                <w:rFonts w:ascii="Arial Nova Light" w:eastAsia="MS Gothic" w:hAnsi="Arial Nova Light" w:cstheme="majorHAnsi"/>
                <w:b/>
                <w:bCs w:val="0"/>
                <w:sz w:val="22"/>
                <w:szCs w:val="22"/>
              </w:rPr>
            </w:pPr>
            <w:sdt>
              <w:sdtPr>
                <w:rPr>
                  <w:rFonts w:ascii="Arial Nova Light" w:eastAsia="Arial" w:hAnsi="Arial Nova Light" w:cstheme="majorHAnsi"/>
                  <w:b/>
                  <w:bCs w:val="0"/>
                  <w:sz w:val="22"/>
                  <w:szCs w:val="22"/>
                </w:rPr>
                <w:id w:val="106624357"/>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External Partners</w:t>
            </w:r>
          </w:p>
        </w:tc>
        <w:tc>
          <w:tcPr>
            <w:tcW w:w="3562" w:type="pct"/>
            <w:shd w:val="clear" w:color="auto" w:fill="auto"/>
          </w:tcPr>
          <w:p w14:paraId="279878E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63B389F5" w14:textId="77777777" w:rsidTr="00072D6D">
        <w:trPr>
          <w:trHeight w:val="345"/>
        </w:trPr>
        <w:tc>
          <w:tcPr>
            <w:tcW w:w="5000" w:type="pct"/>
            <w:gridSpan w:val="2"/>
            <w:shd w:val="clear" w:color="auto" w:fill="auto"/>
          </w:tcPr>
          <w:p w14:paraId="445DF602"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b/>
                  <w:bCs w:val="0"/>
                  <w:sz w:val="22"/>
                  <w:szCs w:val="22"/>
                </w:rPr>
                <w:id w:val="-688221356"/>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Additional Contacts: </w:t>
            </w:r>
          </w:p>
        </w:tc>
      </w:tr>
    </w:tbl>
    <w:p w14:paraId="79C07708" w14:textId="77777777" w:rsidR="008D59B8" w:rsidRPr="00D31758" w:rsidRDefault="008D59B8" w:rsidP="008D59B8">
      <w:pPr>
        <w:spacing w:after="0"/>
        <w:rPr>
          <w:rFonts w:ascii="Arial Nova Light" w:hAnsi="Arial Nova Light"/>
          <w:sz w:val="20"/>
          <w:szCs w:val="20"/>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2957"/>
        <w:gridCol w:w="7324"/>
      </w:tblGrid>
      <w:tr w:rsidR="008D59B8" w:rsidRPr="00D31758" w14:paraId="0539A91C" w14:textId="77777777" w:rsidTr="00072D6D">
        <w:trPr>
          <w:trHeight w:val="296"/>
        </w:trPr>
        <w:tc>
          <w:tcPr>
            <w:tcW w:w="5000" w:type="pct"/>
            <w:gridSpan w:val="2"/>
            <w:shd w:val="clear" w:color="auto" w:fill="4472C4" w:themeFill="accent1"/>
            <w:vAlign w:val="bottom"/>
          </w:tcPr>
          <w:p w14:paraId="67A377D9"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Associated Documents </w:t>
            </w:r>
          </w:p>
        </w:tc>
      </w:tr>
      <w:tr w:rsidR="008D59B8" w:rsidRPr="00D31758" w14:paraId="508825BB" w14:textId="77777777" w:rsidTr="00072D6D">
        <w:trPr>
          <w:trHeight w:val="345"/>
        </w:trPr>
        <w:tc>
          <w:tcPr>
            <w:tcW w:w="1438" w:type="pct"/>
            <w:shd w:val="clear" w:color="auto" w:fill="auto"/>
          </w:tcPr>
          <w:p w14:paraId="10195285"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b/>
                  <w:bCs w:val="0"/>
                  <w:sz w:val="22"/>
                  <w:szCs w:val="22"/>
                </w:rPr>
                <w:id w:val="680779500"/>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OE-417 </w:t>
            </w:r>
          </w:p>
        </w:tc>
        <w:tc>
          <w:tcPr>
            <w:tcW w:w="3562" w:type="pct"/>
            <w:shd w:val="clear" w:color="auto" w:fill="auto"/>
          </w:tcPr>
          <w:p w14:paraId="367F6666" w14:textId="77777777" w:rsidR="008D59B8" w:rsidRPr="00D31758" w:rsidRDefault="009C3503" w:rsidP="00072D6D">
            <w:pPr>
              <w:pStyle w:val="Heading3"/>
              <w:spacing w:before="120" w:after="0"/>
              <w:ind w:left="0" w:firstLine="0"/>
              <w:rPr>
                <w:rFonts w:ascii="Arial Nova Light" w:eastAsia="Arial" w:hAnsi="Arial Nova Light" w:cstheme="majorHAnsi"/>
                <w:sz w:val="22"/>
                <w:szCs w:val="22"/>
              </w:rPr>
            </w:pPr>
            <w:hyperlink r:id="rId13">
              <w:r w:rsidR="008D59B8" w:rsidRPr="00D31758">
                <w:rPr>
                  <w:rFonts w:ascii="Arial Nova Light" w:eastAsia="Arial" w:hAnsi="Arial Nova Light" w:cstheme="majorHAnsi"/>
                  <w:color w:val="0000FF"/>
                  <w:sz w:val="22"/>
                  <w:szCs w:val="22"/>
                  <w:u w:val="single"/>
                </w:rPr>
                <w:t>Electric Emergency Incident and Disturbance Report</w:t>
              </w:r>
            </w:hyperlink>
          </w:p>
        </w:tc>
      </w:tr>
      <w:tr w:rsidR="008D59B8" w:rsidRPr="00D31758" w14:paraId="6C5D69DC" w14:textId="77777777" w:rsidTr="00072D6D">
        <w:trPr>
          <w:trHeight w:val="345"/>
        </w:trPr>
        <w:tc>
          <w:tcPr>
            <w:tcW w:w="1438" w:type="pct"/>
            <w:shd w:val="clear" w:color="auto" w:fill="auto"/>
          </w:tcPr>
          <w:p w14:paraId="121C4623"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b/>
                  <w:bCs w:val="0"/>
                  <w:sz w:val="22"/>
                  <w:szCs w:val="22"/>
                </w:rPr>
                <w:id w:val="2102990707"/>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E-ISAC</w:t>
            </w:r>
          </w:p>
        </w:tc>
        <w:tc>
          <w:tcPr>
            <w:tcW w:w="3562" w:type="pct"/>
            <w:shd w:val="clear" w:color="auto" w:fill="auto"/>
          </w:tcPr>
          <w:p w14:paraId="61BB5FF7" w14:textId="77777777" w:rsidR="008D59B8" w:rsidRPr="00D31758" w:rsidRDefault="008D59B8" w:rsidP="00072D6D">
            <w:pPr>
              <w:pStyle w:val="Heading3"/>
              <w:spacing w:before="120" w:after="0"/>
              <w:ind w:left="0" w:firstLine="0"/>
              <w:rPr>
                <w:rFonts w:ascii="Arial Nova Light" w:eastAsia="Arial" w:hAnsi="Arial Nova Light" w:cstheme="majorHAnsi"/>
                <w:sz w:val="22"/>
                <w:szCs w:val="22"/>
              </w:rPr>
            </w:pPr>
          </w:p>
        </w:tc>
      </w:tr>
      <w:tr w:rsidR="008D59B8" w:rsidRPr="00D31758" w14:paraId="70C4C755" w14:textId="77777777" w:rsidTr="00072D6D">
        <w:trPr>
          <w:trHeight w:val="345"/>
        </w:trPr>
        <w:tc>
          <w:tcPr>
            <w:tcW w:w="1438" w:type="pct"/>
            <w:shd w:val="clear" w:color="auto" w:fill="auto"/>
          </w:tcPr>
          <w:p w14:paraId="56B302AC"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b/>
                  <w:bCs w:val="0"/>
                  <w:sz w:val="22"/>
                  <w:szCs w:val="22"/>
                </w:rPr>
                <w:id w:val="-652519312"/>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FBI</w:t>
            </w:r>
          </w:p>
        </w:tc>
        <w:tc>
          <w:tcPr>
            <w:tcW w:w="3562" w:type="pct"/>
            <w:shd w:val="clear" w:color="auto" w:fill="auto"/>
          </w:tcPr>
          <w:p w14:paraId="2C7A741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4E93B844" w14:textId="77777777" w:rsidTr="00072D6D">
        <w:trPr>
          <w:trHeight w:val="345"/>
        </w:trPr>
        <w:tc>
          <w:tcPr>
            <w:tcW w:w="1438" w:type="pct"/>
            <w:shd w:val="clear" w:color="auto" w:fill="auto"/>
          </w:tcPr>
          <w:p w14:paraId="4820096E"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b/>
                  <w:bCs w:val="0"/>
                  <w:sz w:val="22"/>
                  <w:szCs w:val="22"/>
                </w:rPr>
                <w:id w:val="593440597"/>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DHS</w:t>
            </w:r>
          </w:p>
        </w:tc>
        <w:tc>
          <w:tcPr>
            <w:tcW w:w="3562" w:type="pct"/>
            <w:shd w:val="clear" w:color="auto" w:fill="auto"/>
          </w:tcPr>
          <w:p w14:paraId="10169D0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1A0A6822" w14:textId="77777777" w:rsidTr="00072D6D">
        <w:trPr>
          <w:trHeight w:val="345"/>
        </w:trPr>
        <w:tc>
          <w:tcPr>
            <w:tcW w:w="1438" w:type="pct"/>
            <w:shd w:val="clear" w:color="auto" w:fill="auto"/>
          </w:tcPr>
          <w:p w14:paraId="1410D98E" w14:textId="77777777" w:rsidR="008D59B8" w:rsidRPr="00D31758" w:rsidRDefault="009C3503" w:rsidP="00072D6D">
            <w:pPr>
              <w:pStyle w:val="Heading3"/>
              <w:spacing w:before="120" w:after="0"/>
              <w:ind w:left="0" w:firstLine="0"/>
              <w:rPr>
                <w:rFonts w:ascii="Arial Nova Light" w:eastAsia="MS Gothic" w:hAnsi="Arial Nova Light" w:cstheme="majorHAnsi"/>
                <w:b/>
                <w:bCs w:val="0"/>
                <w:sz w:val="22"/>
                <w:szCs w:val="22"/>
              </w:rPr>
            </w:pPr>
            <w:sdt>
              <w:sdtPr>
                <w:rPr>
                  <w:rFonts w:ascii="Arial Nova Light" w:eastAsia="Arial" w:hAnsi="Arial Nova Light" w:cstheme="majorHAnsi"/>
                  <w:b/>
                  <w:bCs w:val="0"/>
                  <w:sz w:val="22"/>
                  <w:szCs w:val="22"/>
                </w:rPr>
                <w:id w:val="540414391"/>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NCCIC</w:t>
            </w:r>
          </w:p>
        </w:tc>
        <w:tc>
          <w:tcPr>
            <w:tcW w:w="3562" w:type="pct"/>
            <w:shd w:val="clear" w:color="auto" w:fill="auto"/>
          </w:tcPr>
          <w:p w14:paraId="6576CFA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50BE3AE6" w14:textId="77777777" w:rsidTr="00072D6D">
        <w:trPr>
          <w:trHeight w:val="345"/>
        </w:trPr>
        <w:tc>
          <w:tcPr>
            <w:tcW w:w="5000" w:type="pct"/>
            <w:gridSpan w:val="2"/>
            <w:shd w:val="clear" w:color="auto" w:fill="auto"/>
          </w:tcPr>
          <w:p w14:paraId="1C49A7FC" w14:textId="77777777" w:rsidR="008D59B8" w:rsidRPr="00D31758" w:rsidRDefault="009C3503" w:rsidP="00072D6D">
            <w:pPr>
              <w:pStyle w:val="Heading3"/>
              <w:spacing w:before="120" w:after="0"/>
              <w:ind w:left="0" w:firstLine="0"/>
              <w:rPr>
                <w:rFonts w:ascii="Arial Nova Light" w:eastAsia="Arial" w:hAnsi="Arial Nova Light" w:cstheme="majorHAnsi"/>
                <w:b/>
                <w:bCs w:val="0"/>
                <w:sz w:val="22"/>
                <w:szCs w:val="22"/>
              </w:rPr>
            </w:pPr>
            <w:sdt>
              <w:sdtPr>
                <w:rPr>
                  <w:rFonts w:ascii="Arial Nova Light" w:eastAsia="Arial" w:hAnsi="Arial Nova Light" w:cstheme="majorHAnsi"/>
                  <w:b/>
                  <w:bCs w:val="0"/>
                  <w:sz w:val="22"/>
                  <w:szCs w:val="22"/>
                </w:rPr>
                <w:id w:val="-1881164815"/>
                <w14:checkbox>
                  <w14:checked w14:val="0"/>
                  <w14:checkedState w14:val="2612" w14:font="MS Gothic"/>
                  <w14:uncheckedState w14:val="2610" w14:font="MS Gothic"/>
                </w14:checkbox>
              </w:sdtPr>
              <w:sdtEndPr/>
              <w:sdtContent>
                <w:r w:rsidR="008D59B8" w:rsidRPr="00D31758">
                  <w:rPr>
                    <w:rFonts w:ascii="Segoe UI Symbol" w:eastAsia="MS Gothic" w:hAnsi="Segoe UI Symbol" w:cs="Segoe UI Symbol"/>
                    <w:b/>
                    <w:bCs w:val="0"/>
                    <w:sz w:val="22"/>
                    <w:szCs w:val="22"/>
                  </w:rPr>
                  <w:t>☐</w:t>
                </w:r>
              </w:sdtContent>
            </w:sdt>
            <w:r w:rsidR="008D59B8" w:rsidRPr="00D31758">
              <w:rPr>
                <w:rFonts w:ascii="Arial Nova Light" w:eastAsia="Arial" w:hAnsi="Arial Nova Light" w:cstheme="majorHAnsi"/>
                <w:b/>
                <w:bCs w:val="0"/>
                <w:sz w:val="22"/>
                <w:szCs w:val="22"/>
              </w:rPr>
              <w:t xml:space="preserve">   Additional Contacts: </w:t>
            </w:r>
          </w:p>
        </w:tc>
      </w:tr>
    </w:tbl>
    <w:p w14:paraId="2CE666EB" w14:textId="77777777" w:rsidR="008D59B8" w:rsidRPr="00D31758" w:rsidRDefault="008D59B8" w:rsidP="008D59B8">
      <w:pPr>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341"/>
        <w:gridCol w:w="5640"/>
        <w:gridCol w:w="2437"/>
        <w:gridCol w:w="1008"/>
        <w:gridCol w:w="855"/>
      </w:tblGrid>
      <w:tr w:rsidR="008D59B8" w:rsidRPr="00D31758" w14:paraId="0E62990A" w14:textId="77777777" w:rsidTr="00072D6D">
        <w:trPr>
          <w:trHeight w:val="296"/>
        </w:trPr>
        <w:tc>
          <w:tcPr>
            <w:tcW w:w="5000" w:type="pct"/>
            <w:gridSpan w:val="5"/>
            <w:shd w:val="clear" w:color="auto" w:fill="4472C4" w:themeFill="accent1"/>
            <w:vAlign w:val="bottom"/>
          </w:tcPr>
          <w:p w14:paraId="1E07054A"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Near-Term Action Items </w:t>
            </w:r>
            <w:r w:rsidRPr="00D31758">
              <w:rPr>
                <w:rFonts w:ascii="Arial Nova Light" w:hAnsi="Arial Nova Light" w:cstheme="majorHAnsi"/>
                <w:color w:val="FFFFFF" w:themeColor="background1"/>
                <w:sz w:val="18"/>
                <w:szCs w:val="18"/>
              </w:rPr>
              <w:t>(3-6 months)</w:t>
            </w:r>
          </w:p>
        </w:tc>
      </w:tr>
      <w:tr w:rsidR="008D59B8" w:rsidRPr="00D31758" w14:paraId="57904FEC" w14:textId="77777777" w:rsidTr="00072D6D">
        <w:trPr>
          <w:trHeight w:val="345"/>
        </w:trPr>
        <w:tc>
          <w:tcPr>
            <w:tcW w:w="166" w:type="pct"/>
            <w:shd w:val="clear" w:color="auto" w:fill="D9E2F3" w:themeFill="accent1" w:themeFillTint="33"/>
          </w:tcPr>
          <w:p w14:paraId="7795CE1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w:t>
            </w:r>
          </w:p>
        </w:tc>
        <w:tc>
          <w:tcPr>
            <w:tcW w:w="2743" w:type="pct"/>
            <w:shd w:val="clear" w:color="auto" w:fill="D9E2F3" w:themeFill="accent1" w:themeFillTint="33"/>
          </w:tcPr>
          <w:p w14:paraId="4910A17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Description </w:t>
            </w:r>
          </w:p>
        </w:tc>
        <w:tc>
          <w:tcPr>
            <w:tcW w:w="1185" w:type="pct"/>
            <w:shd w:val="clear" w:color="auto" w:fill="D9E2F3" w:themeFill="accent1" w:themeFillTint="33"/>
          </w:tcPr>
          <w:p w14:paraId="1E106E43"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Respondent </w:t>
            </w:r>
          </w:p>
        </w:tc>
        <w:tc>
          <w:tcPr>
            <w:tcW w:w="490" w:type="pct"/>
            <w:shd w:val="clear" w:color="auto" w:fill="D9E2F3" w:themeFill="accent1" w:themeFillTint="33"/>
          </w:tcPr>
          <w:p w14:paraId="7762D41B"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Due Date</w:t>
            </w:r>
          </w:p>
        </w:tc>
        <w:tc>
          <w:tcPr>
            <w:tcW w:w="417" w:type="pct"/>
            <w:shd w:val="clear" w:color="auto" w:fill="D9E2F3" w:themeFill="accent1" w:themeFillTint="33"/>
          </w:tcPr>
          <w:p w14:paraId="257012DC"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Status</w:t>
            </w:r>
          </w:p>
        </w:tc>
      </w:tr>
      <w:tr w:rsidR="008D59B8" w:rsidRPr="00D31758" w14:paraId="1CFAD5E3" w14:textId="77777777" w:rsidTr="00072D6D">
        <w:trPr>
          <w:trHeight w:val="345"/>
        </w:trPr>
        <w:tc>
          <w:tcPr>
            <w:tcW w:w="166" w:type="pct"/>
            <w:shd w:val="clear" w:color="auto" w:fill="auto"/>
          </w:tcPr>
          <w:p w14:paraId="5656EDF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1</w:t>
            </w:r>
          </w:p>
        </w:tc>
        <w:tc>
          <w:tcPr>
            <w:tcW w:w="2743" w:type="pct"/>
            <w:shd w:val="clear" w:color="auto" w:fill="auto"/>
          </w:tcPr>
          <w:p w14:paraId="5FF3354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185" w:type="pct"/>
            <w:shd w:val="clear" w:color="auto" w:fill="auto"/>
          </w:tcPr>
          <w:p w14:paraId="104EDE6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90" w:type="pct"/>
            <w:shd w:val="clear" w:color="auto" w:fill="auto"/>
          </w:tcPr>
          <w:p w14:paraId="3CB5C19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17" w:type="pct"/>
            <w:shd w:val="clear" w:color="auto" w:fill="auto"/>
          </w:tcPr>
          <w:p w14:paraId="23D0D15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7DF2FF05" w14:textId="77777777" w:rsidTr="00072D6D">
        <w:trPr>
          <w:trHeight w:val="345"/>
        </w:trPr>
        <w:tc>
          <w:tcPr>
            <w:tcW w:w="166" w:type="pct"/>
            <w:shd w:val="clear" w:color="auto" w:fill="auto"/>
          </w:tcPr>
          <w:p w14:paraId="5DEC278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2</w:t>
            </w:r>
          </w:p>
        </w:tc>
        <w:tc>
          <w:tcPr>
            <w:tcW w:w="2743" w:type="pct"/>
            <w:shd w:val="clear" w:color="auto" w:fill="auto"/>
          </w:tcPr>
          <w:p w14:paraId="47B62E0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185" w:type="pct"/>
            <w:shd w:val="clear" w:color="auto" w:fill="auto"/>
          </w:tcPr>
          <w:p w14:paraId="330FB7C7"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90" w:type="pct"/>
            <w:shd w:val="clear" w:color="auto" w:fill="auto"/>
          </w:tcPr>
          <w:p w14:paraId="7D0A17D8"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17" w:type="pct"/>
            <w:shd w:val="clear" w:color="auto" w:fill="auto"/>
          </w:tcPr>
          <w:p w14:paraId="0741AF6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77F4714C" w14:textId="77777777" w:rsidTr="00072D6D">
        <w:trPr>
          <w:trHeight w:val="345"/>
        </w:trPr>
        <w:tc>
          <w:tcPr>
            <w:tcW w:w="166" w:type="pct"/>
            <w:shd w:val="clear" w:color="auto" w:fill="auto"/>
          </w:tcPr>
          <w:p w14:paraId="6E2E65A4"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3</w:t>
            </w:r>
          </w:p>
        </w:tc>
        <w:tc>
          <w:tcPr>
            <w:tcW w:w="2743" w:type="pct"/>
            <w:shd w:val="clear" w:color="auto" w:fill="auto"/>
          </w:tcPr>
          <w:p w14:paraId="04FE241E"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185" w:type="pct"/>
            <w:shd w:val="clear" w:color="auto" w:fill="auto"/>
          </w:tcPr>
          <w:p w14:paraId="24BC36CB"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90" w:type="pct"/>
            <w:shd w:val="clear" w:color="auto" w:fill="auto"/>
          </w:tcPr>
          <w:p w14:paraId="638EBD7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17" w:type="pct"/>
            <w:shd w:val="clear" w:color="auto" w:fill="auto"/>
          </w:tcPr>
          <w:p w14:paraId="7606A4F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7D4CB64F" w14:textId="77777777" w:rsidTr="00072D6D">
        <w:trPr>
          <w:trHeight w:val="345"/>
        </w:trPr>
        <w:tc>
          <w:tcPr>
            <w:tcW w:w="166" w:type="pct"/>
            <w:shd w:val="clear" w:color="auto" w:fill="auto"/>
          </w:tcPr>
          <w:p w14:paraId="77AB665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4</w:t>
            </w:r>
          </w:p>
        </w:tc>
        <w:tc>
          <w:tcPr>
            <w:tcW w:w="2743" w:type="pct"/>
            <w:shd w:val="clear" w:color="auto" w:fill="auto"/>
          </w:tcPr>
          <w:p w14:paraId="05813F6B"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185" w:type="pct"/>
            <w:shd w:val="clear" w:color="auto" w:fill="auto"/>
          </w:tcPr>
          <w:p w14:paraId="4A6AA77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90" w:type="pct"/>
            <w:shd w:val="clear" w:color="auto" w:fill="auto"/>
          </w:tcPr>
          <w:p w14:paraId="78A65D0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17" w:type="pct"/>
            <w:shd w:val="clear" w:color="auto" w:fill="auto"/>
          </w:tcPr>
          <w:p w14:paraId="214C0AF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bl>
    <w:p w14:paraId="02FAF116" w14:textId="77777777" w:rsidR="008D59B8" w:rsidRPr="00D31758" w:rsidRDefault="008D59B8" w:rsidP="008D59B8">
      <w:pPr>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341"/>
        <w:gridCol w:w="5640"/>
        <w:gridCol w:w="2437"/>
        <w:gridCol w:w="1008"/>
        <w:gridCol w:w="855"/>
      </w:tblGrid>
      <w:tr w:rsidR="008D59B8" w:rsidRPr="00D31758" w14:paraId="36FF48D3" w14:textId="77777777" w:rsidTr="00072D6D">
        <w:trPr>
          <w:trHeight w:val="296"/>
        </w:trPr>
        <w:tc>
          <w:tcPr>
            <w:tcW w:w="5000" w:type="pct"/>
            <w:gridSpan w:val="5"/>
            <w:shd w:val="clear" w:color="auto" w:fill="4472C4" w:themeFill="accent1"/>
            <w:vAlign w:val="bottom"/>
          </w:tcPr>
          <w:p w14:paraId="6FFF7A2F" w14:textId="77777777"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Long-Term Action Items </w:t>
            </w:r>
            <w:r w:rsidRPr="00D31758">
              <w:rPr>
                <w:rFonts w:ascii="Arial Nova Light" w:hAnsi="Arial Nova Light" w:cstheme="majorHAnsi"/>
                <w:color w:val="FFFFFF" w:themeColor="background1"/>
                <w:sz w:val="18"/>
                <w:szCs w:val="18"/>
              </w:rPr>
              <w:t>(6+ months)</w:t>
            </w:r>
          </w:p>
        </w:tc>
      </w:tr>
      <w:tr w:rsidR="008D59B8" w:rsidRPr="00D31758" w14:paraId="589DD316" w14:textId="77777777" w:rsidTr="00072D6D">
        <w:trPr>
          <w:trHeight w:val="345"/>
        </w:trPr>
        <w:tc>
          <w:tcPr>
            <w:tcW w:w="166" w:type="pct"/>
            <w:shd w:val="clear" w:color="auto" w:fill="D9E2F3" w:themeFill="accent1" w:themeFillTint="33"/>
          </w:tcPr>
          <w:p w14:paraId="7A9998D8"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w:t>
            </w:r>
          </w:p>
        </w:tc>
        <w:tc>
          <w:tcPr>
            <w:tcW w:w="2743" w:type="pct"/>
            <w:shd w:val="clear" w:color="auto" w:fill="D9E2F3" w:themeFill="accent1" w:themeFillTint="33"/>
          </w:tcPr>
          <w:p w14:paraId="7189A0A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Description </w:t>
            </w:r>
          </w:p>
        </w:tc>
        <w:tc>
          <w:tcPr>
            <w:tcW w:w="1185" w:type="pct"/>
            <w:shd w:val="clear" w:color="auto" w:fill="D9E2F3" w:themeFill="accent1" w:themeFillTint="33"/>
          </w:tcPr>
          <w:p w14:paraId="47E464F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Respondent </w:t>
            </w:r>
          </w:p>
        </w:tc>
        <w:tc>
          <w:tcPr>
            <w:tcW w:w="490" w:type="pct"/>
            <w:shd w:val="clear" w:color="auto" w:fill="D9E2F3" w:themeFill="accent1" w:themeFillTint="33"/>
          </w:tcPr>
          <w:p w14:paraId="2001D97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Due Date</w:t>
            </w:r>
          </w:p>
        </w:tc>
        <w:tc>
          <w:tcPr>
            <w:tcW w:w="417" w:type="pct"/>
            <w:shd w:val="clear" w:color="auto" w:fill="D9E2F3" w:themeFill="accent1" w:themeFillTint="33"/>
          </w:tcPr>
          <w:p w14:paraId="020017C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Status</w:t>
            </w:r>
          </w:p>
        </w:tc>
      </w:tr>
      <w:tr w:rsidR="008D59B8" w:rsidRPr="00D31758" w14:paraId="5B23C547" w14:textId="77777777" w:rsidTr="00072D6D">
        <w:trPr>
          <w:trHeight w:val="345"/>
        </w:trPr>
        <w:tc>
          <w:tcPr>
            <w:tcW w:w="166" w:type="pct"/>
            <w:shd w:val="clear" w:color="auto" w:fill="auto"/>
          </w:tcPr>
          <w:p w14:paraId="39B7D50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1</w:t>
            </w:r>
          </w:p>
        </w:tc>
        <w:tc>
          <w:tcPr>
            <w:tcW w:w="2743" w:type="pct"/>
            <w:shd w:val="clear" w:color="auto" w:fill="auto"/>
          </w:tcPr>
          <w:p w14:paraId="5C7341F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185" w:type="pct"/>
            <w:shd w:val="clear" w:color="auto" w:fill="auto"/>
          </w:tcPr>
          <w:p w14:paraId="4CB62F7E"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90" w:type="pct"/>
            <w:shd w:val="clear" w:color="auto" w:fill="auto"/>
          </w:tcPr>
          <w:p w14:paraId="0448C64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17" w:type="pct"/>
            <w:shd w:val="clear" w:color="auto" w:fill="auto"/>
          </w:tcPr>
          <w:p w14:paraId="76EC1D0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66430F6A" w14:textId="77777777" w:rsidTr="00072D6D">
        <w:trPr>
          <w:trHeight w:val="345"/>
        </w:trPr>
        <w:tc>
          <w:tcPr>
            <w:tcW w:w="166" w:type="pct"/>
            <w:shd w:val="clear" w:color="auto" w:fill="auto"/>
          </w:tcPr>
          <w:p w14:paraId="0654265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2</w:t>
            </w:r>
          </w:p>
        </w:tc>
        <w:tc>
          <w:tcPr>
            <w:tcW w:w="2743" w:type="pct"/>
            <w:shd w:val="clear" w:color="auto" w:fill="auto"/>
          </w:tcPr>
          <w:p w14:paraId="654E85A8"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185" w:type="pct"/>
            <w:shd w:val="clear" w:color="auto" w:fill="auto"/>
          </w:tcPr>
          <w:p w14:paraId="106A5986"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90" w:type="pct"/>
            <w:shd w:val="clear" w:color="auto" w:fill="auto"/>
          </w:tcPr>
          <w:p w14:paraId="5AF914D6"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17" w:type="pct"/>
            <w:shd w:val="clear" w:color="auto" w:fill="auto"/>
          </w:tcPr>
          <w:p w14:paraId="20A1478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3FF03706" w14:textId="77777777" w:rsidTr="00072D6D">
        <w:trPr>
          <w:trHeight w:val="345"/>
        </w:trPr>
        <w:tc>
          <w:tcPr>
            <w:tcW w:w="166" w:type="pct"/>
            <w:shd w:val="clear" w:color="auto" w:fill="auto"/>
          </w:tcPr>
          <w:p w14:paraId="35B346E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3</w:t>
            </w:r>
          </w:p>
        </w:tc>
        <w:tc>
          <w:tcPr>
            <w:tcW w:w="2743" w:type="pct"/>
            <w:shd w:val="clear" w:color="auto" w:fill="auto"/>
          </w:tcPr>
          <w:p w14:paraId="39B2D26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185" w:type="pct"/>
            <w:shd w:val="clear" w:color="auto" w:fill="auto"/>
          </w:tcPr>
          <w:p w14:paraId="1C3E506C"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90" w:type="pct"/>
            <w:shd w:val="clear" w:color="auto" w:fill="auto"/>
          </w:tcPr>
          <w:p w14:paraId="1DA0100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17" w:type="pct"/>
            <w:shd w:val="clear" w:color="auto" w:fill="auto"/>
          </w:tcPr>
          <w:p w14:paraId="2092EF3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2C2DAB3F" w14:textId="77777777" w:rsidTr="00072D6D">
        <w:trPr>
          <w:trHeight w:val="345"/>
        </w:trPr>
        <w:tc>
          <w:tcPr>
            <w:tcW w:w="166" w:type="pct"/>
            <w:shd w:val="clear" w:color="auto" w:fill="auto"/>
          </w:tcPr>
          <w:p w14:paraId="7D7BA86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4</w:t>
            </w:r>
          </w:p>
        </w:tc>
        <w:tc>
          <w:tcPr>
            <w:tcW w:w="2743" w:type="pct"/>
            <w:shd w:val="clear" w:color="auto" w:fill="auto"/>
          </w:tcPr>
          <w:p w14:paraId="0BF9A09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1185" w:type="pct"/>
            <w:shd w:val="clear" w:color="auto" w:fill="auto"/>
          </w:tcPr>
          <w:p w14:paraId="0291801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90" w:type="pct"/>
            <w:shd w:val="clear" w:color="auto" w:fill="auto"/>
          </w:tcPr>
          <w:p w14:paraId="22EAD828"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17" w:type="pct"/>
            <w:shd w:val="clear" w:color="auto" w:fill="auto"/>
          </w:tcPr>
          <w:p w14:paraId="2673310E"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bl>
    <w:p w14:paraId="6F0F5C76" w14:textId="77777777" w:rsidR="008D59B8" w:rsidRPr="00D31758" w:rsidRDefault="008D59B8" w:rsidP="008D59B8">
      <w:pPr>
        <w:spacing w:after="0"/>
        <w:rPr>
          <w:rFonts w:ascii="Arial Nova Light" w:hAnsi="Arial Nova Light"/>
        </w:rPr>
      </w:pPr>
    </w:p>
    <w:tbl>
      <w:tblPr>
        <w:tblW w:w="5105" w:type="pct"/>
        <w:tblInd w:w="-113" w:type="dxa"/>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Look w:val="04A0" w:firstRow="1" w:lastRow="0" w:firstColumn="1" w:lastColumn="0" w:noHBand="0" w:noVBand="1"/>
        <w:tblCaption w:val="Select a Type"/>
      </w:tblPr>
      <w:tblGrid>
        <w:gridCol w:w="773"/>
        <w:gridCol w:w="839"/>
        <w:gridCol w:w="839"/>
        <w:gridCol w:w="7830"/>
      </w:tblGrid>
      <w:tr w:rsidR="008D59B8" w:rsidRPr="00D31758" w14:paraId="2F13AB58" w14:textId="77777777" w:rsidTr="00CA548D">
        <w:trPr>
          <w:trHeight w:val="296"/>
          <w:tblHeader/>
        </w:trPr>
        <w:tc>
          <w:tcPr>
            <w:tcW w:w="5000" w:type="pct"/>
            <w:gridSpan w:val="4"/>
            <w:shd w:val="clear" w:color="auto" w:fill="4472C4" w:themeFill="accent1"/>
            <w:vAlign w:val="bottom"/>
          </w:tcPr>
          <w:p w14:paraId="3B5B0D22" w14:textId="1593C803" w:rsidR="008D59B8" w:rsidRPr="00D31758" w:rsidRDefault="008D59B8" w:rsidP="00072D6D">
            <w:pPr>
              <w:pStyle w:val="Heading3"/>
              <w:spacing w:after="0"/>
              <w:ind w:left="0" w:firstLine="0"/>
              <w:rPr>
                <w:rFonts w:ascii="Arial Nova Light" w:hAnsi="Arial Nova Light" w:cstheme="majorHAnsi"/>
                <w:b/>
                <w:bCs w:val="0"/>
                <w:color w:val="FFFFFF" w:themeColor="background1"/>
                <w:sz w:val="22"/>
                <w:szCs w:val="22"/>
              </w:rPr>
            </w:pPr>
            <w:r w:rsidRPr="00D31758">
              <w:rPr>
                <w:rFonts w:ascii="Arial Nova Light" w:hAnsi="Arial Nova Light" w:cstheme="majorHAnsi"/>
                <w:b/>
                <w:bCs w:val="0"/>
                <w:color w:val="FFFFFF" w:themeColor="background1"/>
                <w:sz w:val="22"/>
                <w:szCs w:val="22"/>
              </w:rPr>
              <w:t xml:space="preserve">Incident Log </w:t>
            </w:r>
            <w:r w:rsidRPr="00D31758">
              <w:rPr>
                <w:rFonts w:ascii="Arial Nova Light" w:hAnsi="Arial Nova Light" w:cstheme="majorHAnsi"/>
                <w:color w:val="FFFFFF" w:themeColor="background1"/>
                <w:sz w:val="18"/>
                <w:szCs w:val="18"/>
              </w:rPr>
              <w:t>(Use this section to log incident activities.)</w:t>
            </w:r>
          </w:p>
        </w:tc>
      </w:tr>
      <w:tr w:rsidR="008D59B8" w:rsidRPr="00D31758" w14:paraId="4163F32E" w14:textId="77777777" w:rsidTr="00CA548D">
        <w:trPr>
          <w:trHeight w:val="345"/>
          <w:tblHeader/>
        </w:trPr>
        <w:tc>
          <w:tcPr>
            <w:tcW w:w="376" w:type="pct"/>
            <w:shd w:val="clear" w:color="auto" w:fill="D9E2F3" w:themeFill="accent1" w:themeFillTint="33"/>
          </w:tcPr>
          <w:p w14:paraId="20A10837"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Date</w:t>
            </w:r>
          </w:p>
        </w:tc>
        <w:tc>
          <w:tcPr>
            <w:tcW w:w="408" w:type="pct"/>
            <w:shd w:val="clear" w:color="auto" w:fill="D9E2F3" w:themeFill="accent1" w:themeFillTint="33"/>
          </w:tcPr>
          <w:p w14:paraId="5CC4F72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Time</w:t>
            </w:r>
          </w:p>
        </w:tc>
        <w:tc>
          <w:tcPr>
            <w:tcW w:w="408" w:type="pct"/>
            <w:shd w:val="clear" w:color="auto" w:fill="D9E2F3" w:themeFill="accent1" w:themeFillTint="33"/>
          </w:tcPr>
          <w:p w14:paraId="0B497BF7"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 xml:space="preserve">Initial </w:t>
            </w:r>
          </w:p>
        </w:tc>
        <w:tc>
          <w:tcPr>
            <w:tcW w:w="3808" w:type="pct"/>
            <w:shd w:val="clear" w:color="auto" w:fill="D9E2F3" w:themeFill="accent1" w:themeFillTint="33"/>
          </w:tcPr>
          <w:p w14:paraId="1D25777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r w:rsidRPr="00D31758">
              <w:rPr>
                <w:rFonts w:ascii="Arial Nova Light" w:eastAsia="Arial" w:hAnsi="Arial Nova Light" w:cstheme="majorHAnsi"/>
                <w:b/>
                <w:bCs w:val="0"/>
                <w:sz w:val="22"/>
                <w:szCs w:val="22"/>
              </w:rPr>
              <w:t>Description of Activity</w:t>
            </w:r>
          </w:p>
        </w:tc>
      </w:tr>
      <w:tr w:rsidR="008D59B8" w:rsidRPr="00D31758" w14:paraId="51B2B6F2" w14:textId="77777777" w:rsidTr="00072D6D">
        <w:trPr>
          <w:trHeight w:val="345"/>
        </w:trPr>
        <w:tc>
          <w:tcPr>
            <w:tcW w:w="376" w:type="pct"/>
            <w:shd w:val="clear" w:color="auto" w:fill="auto"/>
          </w:tcPr>
          <w:p w14:paraId="32751057"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5000B14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459D91D6"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48F09C8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43FFC6FC" w14:textId="77777777" w:rsidTr="00072D6D">
        <w:trPr>
          <w:trHeight w:val="345"/>
        </w:trPr>
        <w:tc>
          <w:tcPr>
            <w:tcW w:w="376" w:type="pct"/>
            <w:shd w:val="clear" w:color="auto" w:fill="auto"/>
          </w:tcPr>
          <w:p w14:paraId="5021471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27B0394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2E9169E7"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1B987CF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0B869593" w14:textId="77777777" w:rsidTr="00072D6D">
        <w:trPr>
          <w:trHeight w:val="345"/>
        </w:trPr>
        <w:tc>
          <w:tcPr>
            <w:tcW w:w="376" w:type="pct"/>
            <w:shd w:val="clear" w:color="auto" w:fill="auto"/>
          </w:tcPr>
          <w:p w14:paraId="4681798E"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7021056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DD9A2A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6140BC5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3D5FD306" w14:textId="77777777" w:rsidTr="00072D6D">
        <w:trPr>
          <w:trHeight w:val="345"/>
        </w:trPr>
        <w:tc>
          <w:tcPr>
            <w:tcW w:w="376" w:type="pct"/>
            <w:shd w:val="clear" w:color="auto" w:fill="auto"/>
          </w:tcPr>
          <w:p w14:paraId="4524E9D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42AC05B"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7223D3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279294B6"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55C8D9F7" w14:textId="77777777" w:rsidTr="00072D6D">
        <w:trPr>
          <w:trHeight w:val="345"/>
        </w:trPr>
        <w:tc>
          <w:tcPr>
            <w:tcW w:w="376" w:type="pct"/>
            <w:shd w:val="clear" w:color="auto" w:fill="auto"/>
          </w:tcPr>
          <w:p w14:paraId="202F5CE8"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540BEDF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8B4498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6776DB5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6F7FA5CE" w14:textId="77777777" w:rsidTr="00072D6D">
        <w:trPr>
          <w:trHeight w:val="345"/>
        </w:trPr>
        <w:tc>
          <w:tcPr>
            <w:tcW w:w="376" w:type="pct"/>
            <w:shd w:val="clear" w:color="auto" w:fill="auto"/>
          </w:tcPr>
          <w:p w14:paraId="155EB844"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DCFD2E1"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58D9FB3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3D8697F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16C9FA75" w14:textId="77777777" w:rsidTr="00072D6D">
        <w:trPr>
          <w:trHeight w:val="345"/>
        </w:trPr>
        <w:tc>
          <w:tcPr>
            <w:tcW w:w="376" w:type="pct"/>
            <w:shd w:val="clear" w:color="auto" w:fill="auto"/>
          </w:tcPr>
          <w:p w14:paraId="0F08C4F4"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5E78748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4E1AEEC7"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7A4727AC"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502D68DE" w14:textId="77777777" w:rsidTr="00072D6D">
        <w:trPr>
          <w:trHeight w:val="345"/>
        </w:trPr>
        <w:tc>
          <w:tcPr>
            <w:tcW w:w="376" w:type="pct"/>
            <w:shd w:val="clear" w:color="auto" w:fill="auto"/>
          </w:tcPr>
          <w:p w14:paraId="5D9A0F7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7A50A544"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02E11BC4"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10F2DDA3"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7D169A11" w14:textId="77777777" w:rsidTr="00072D6D">
        <w:trPr>
          <w:trHeight w:val="345"/>
        </w:trPr>
        <w:tc>
          <w:tcPr>
            <w:tcW w:w="376" w:type="pct"/>
            <w:shd w:val="clear" w:color="auto" w:fill="auto"/>
          </w:tcPr>
          <w:p w14:paraId="791CF56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6FF2158"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4AF1E5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2D2B9C44"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45B857A5" w14:textId="77777777" w:rsidTr="00072D6D">
        <w:trPr>
          <w:trHeight w:val="345"/>
        </w:trPr>
        <w:tc>
          <w:tcPr>
            <w:tcW w:w="376" w:type="pct"/>
            <w:shd w:val="clear" w:color="auto" w:fill="auto"/>
          </w:tcPr>
          <w:p w14:paraId="6721754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099E50B6"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198B170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07FE66B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7A43C81B" w14:textId="77777777" w:rsidTr="00072D6D">
        <w:trPr>
          <w:trHeight w:val="345"/>
        </w:trPr>
        <w:tc>
          <w:tcPr>
            <w:tcW w:w="376" w:type="pct"/>
            <w:shd w:val="clear" w:color="auto" w:fill="auto"/>
          </w:tcPr>
          <w:p w14:paraId="4C073FD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4D29E2D7"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5AF03EF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4DACD3B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2859A922" w14:textId="77777777" w:rsidTr="00072D6D">
        <w:trPr>
          <w:trHeight w:val="345"/>
        </w:trPr>
        <w:tc>
          <w:tcPr>
            <w:tcW w:w="376" w:type="pct"/>
            <w:shd w:val="clear" w:color="auto" w:fill="auto"/>
          </w:tcPr>
          <w:p w14:paraId="1560BAD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AEC3D2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13F27E06"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58D96DE4"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62747CFF" w14:textId="77777777" w:rsidTr="00072D6D">
        <w:trPr>
          <w:trHeight w:val="345"/>
        </w:trPr>
        <w:tc>
          <w:tcPr>
            <w:tcW w:w="376" w:type="pct"/>
            <w:shd w:val="clear" w:color="auto" w:fill="auto"/>
          </w:tcPr>
          <w:p w14:paraId="12BA4702"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0F42E06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13A7D6F7"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28EE8BC3"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424678EA" w14:textId="77777777" w:rsidTr="00072D6D">
        <w:trPr>
          <w:trHeight w:val="345"/>
        </w:trPr>
        <w:tc>
          <w:tcPr>
            <w:tcW w:w="376" w:type="pct"/>
            <w:shd w:val="clear" w:color="auto" w:fill="auto"/>
          </w:tcPr>
          <w:p w14:paraId="29EC3594"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5D03AA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00678C0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1F740DE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7B50C65A" w14:textId="77777777" w:rsidTr="00072D6D">
        <w:trPr>
          <w:trHeight w:val="345"/>
        </w:trPr>
        <w:tc>
          <w:tcPr>
            <w:tcW w:w="376" w:type="pct"/>
            <w:shd w:val="clear" w:color="auto" w:fill="auto"/>
          </w:tcPr>
          <w:p w14:paraId="249985F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0B64B13"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5C6ADDA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0AC67A5C"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27E69C9A" w14:textId="77777777" w:rsidTr="00072D6D">
        <w:trPr>
          <w:trHeight w:val="345"/>
        </w:trPr>
        <w:tc>
          <w:tcPr>
            <w:tcW w:w="376" w:type="pct"/>
            <w:shd w:val="clear" w:color="auto" w:fill="auto"/>
          </w:tcPr>
          <w:p w14:paraId="64D66DF8"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1145A5ED"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7FB3EF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3CABDA68"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72DED678" w14:textId="77777777" w:rsidTr="00072D6D">
        <w:trPr>
          <w:trHeight w:val="345"/>
        </w:trPr>
        <w:tc>
          <w:tcPr>
            <w:tcW w:w="376" w:type="pct"/>
            <w:shd w:val="clear" w:color="auto" w:fill="auto"/>
          </w:tcPr>
          <w:p w14:paraId="55128B1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436F1F0A"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19069E1F"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2DECDCC9"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8D59B8" w:rsidRPr="00D31758" w14:paraId="093B96CA" w14:textId="77777777" w:rsidTr="00072D6D">
        <w:trPr>
          <w:trHeight w:val="345"/>
        </w:trPr>
        <w:tc>
          <w:tcPr>
            <w:tcW w:w="376" w:type="pct"/>
            <w:shd w:val="clear" w:color="auto" w:fill="auto"/>
          </w:tcPr>
          <w:p w14:paraId="69D6B66C"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D213EC0"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2F712CB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23CCF765" w14:textId="77777777" w:rsidR="008D59B8" w:rsidRPr="00D31758" w:rsidRDefault="008D59B8"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48DEB994" w14:textId="77777777" w:rsidTr="00072D6D">
        <w:trPr>
          <w:trHeight w:val="345"/>
        </w:trPr>
        <w:tc>
          <w:tcPr>
            <w:tcW w:w="376" w:type="pct"/>
            <w:shd w:val="clear" w:color="auto" w:fill="auto"/>
          </w:tcPr>
          <w:p w14:paraId="0C6FE4CE"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BA959E0"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AE9B233"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226647D7"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0EC4E686" w14:textId="77777777" w:rsidTr="00072D6D">
        <w:trPr>
          <w:trHeight w:val="345"/>
        </w:trPr>
        <w:tc>
          <w:tcPr>
            <w:tcW w:w="376" w:type="pct"/>
            <w:shd w:val="clear" w:color="auto" w:fill="auto"/>
          </w:tcPr>
          <w:p w14:paraId="1FE0DD35"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1092F2FA"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7080278D"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7F7A380A"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21068B6D" w14:textId="77777777" w:rsidTr="00072D6D">
        <w:trPr>
          <w:trHeight w:val="345"/>
        </w:trPr>
        <w:tc>
          <w:tcPr>
            <w:tcW w:w="376" w:type="pct"/>
            <w:shd w:val="clear" w:color="auto" w:fill="auto"/>
          </w:tcPr>
          <w:p w14:paraId="1678FF28"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AE15D66"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72C8F0E9"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21CF1933"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265B6F2F" w14:textId="77777777" w:rsidTr="00072D6D">
        <w:trPr>
          <w:trHeight w:val="345"/>
        </w:trPr>
        <w:tc>
          <w:tcPr>
            <w:tcW w:w="376" w:type="pct"/>
            <w:shd w:val="clear" w:color="auto" w:fill="auto"/>
          </w:tcPr>
          <w:p w14:paraId="5237B6F2"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E723C0E"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F76AC45"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46BB9BF9"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6B28DA9A" w14:textId="77777777" w:rsidTr="00072D6D">
        <w:trPr>
          <w:trHeight w:val="345"/>
        </w:trPr>
        <w:tc>
          <w:tcPr>
            <w:tcW w:w="376" w:type="pct"/>
            <w:shd w:val="clear" w:color="auto" w:fill="auto"/>
          </w:tcPr>
          <w:p w14:paraId="1CD9C7FF"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9DA4BD0"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769B6405"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4258FE84"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28FD1ABC" w14:textId="77777777" w:rsidTr="00072D6D">
        <w:trPr>
          <w:trHeight w:val="345"/>
        </w:trPr>
        <w:tc>
          <w:tcPr>
            <w:tcW w:w="376" w:type="pct"/>
            <w:shd w:val="clear" w:color="auto" w:fill="auto"/>
          </w:tcPr>
          <w:p w14:paraId="73B840CF"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7E9B2E9F"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2258797B"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373936EE"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06330309" w14:textId="77777777" w:rsidTr="00072D6D">
        <w:trPr>
          <w:trHeight w:val="345"/>
        </w:trPr>
        <w:tc>
          <w:tcPr>
            <w:tcW w:w="376" w:type="pct"/>
            <w:shd w:val="clear" w:color="auto" w:fill="auto"/>
          </w:tcPr>
          <w:p w14:paraId="01E5BCB0"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5846C00"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24302175"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65804DBC"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3889CD6C" w14:textId="77777777" w:rsidTr="00072D6D">
        <w:trPr>
          <w:trHeight w:val="345"/>
        </w:trPr>
        <w:tc>
          <w:tcPr>
            <w:tcW w:w="376" w:type="pct"/>
            <w:shd w:val="clear" w:color="auto" w:fill="auto"/>
          </w:tcPr>
          <w:p w14:paraId="7DC5DD6E"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2ACCBAE6"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0B2ADFCD"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06D87193"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0E06A0B9" w14:textId="77777777" w:rsidTr="00072D6D">
        <w:trPr>
          <w:trHeight w:val="345"/>
        </w:trPr>
        <w:tc>
          <w:tcPr>
            <w:tcW w:w="376" w:type="pct"/>
            <w:shd w:val="clear" w:color="auto" w:fill="auto"/>
          </w:tcPr>
          <w:p w14:paraId="4D309362"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5B92E8A6"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2DF3FE2D"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046ABDF9"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01A07BE3" w14:textId="77777777" w:rsidTr="00072D6D">
        <w:trPr>
          <w:trHeight w:val="345"/>
        </w:trPr>
        <w:tc>
          <w:tcPr>
            <w:tcW w:w="376" w:type="pct"/>
            <w:shd w:val="clear" w:color="auto" w:fill="auto"/>
          </w:tcPr>
          <w:p w14:paraId="60DEF884"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4F0C268"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035F038D"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6F17DDAF"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1396E56C" w14:textId="77777777" w:rsidTr="00072D6D">
        <w:trPr>
          <w:trHeight w:val="345"/>
        </w:trPr>
        <w:tc>
          <w:tcPr>
            <w:tcW w:w="376" w:type="pct"/>
            <w:shd w:val="clear" w:color="auto" w:fill="auto"/>
          </w:tcPr>
          <w:p w14:paraId="4379D4A4"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3DF6F78"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1DC42AE8"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09AED7BB"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52DA3688" w14:textId="77777777" w:rsidTr="00072D6D">
        <w:trPr>
          <w:trHeight w:val="345"/>
        </w:trPr>
        <w:tc>
          <w:tcPr>
            <w:tcW w:w="376" w:type="pct"/>
            <w:shd w:val="clear" w:color="auto" w:fill="auto"/>
          </w:tcPr>
          <w:p w14:paraId="7F070A1F"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4C1C394D"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71CF2A7E"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339E16B7"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644D693D" w14:textId="77777777" w:rsidTr="00072D6D">
        <w:trPr>
          <w:trHeight w:val="345"/>
        </w:trPr>
        <w:tc>
          <w:tcPr>
            <w:tcW w:w="376" w:type="pct"/>
            <w:shd w:val="clear" w:color="auto" w:fill="auto"/>
          </w:tcPr>
          <w:p w14:paraId="13D55623"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7A5637D4"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58A8CC48"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5EB1C131"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5F173431" w14:textId="77777777" w:rsidTr="00072D6D">
        <w:trPr>
          <w:trHeight w:val="345"/>
        </w:trPr>
        <w:tc>
          <w:tcPr>
            <w:tcW w:w="376" w:type="pct"/>
            <w:shd w:val="clear" w:color="auto" w:fill="auto"/>
          </w:tcPr>
          <w:p w14:paraId="7BF7DA7D"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E85D6FB"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1F9558D7"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3F7DFB1C"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1EBF3DE1" w14:textId="77777777" w:rsidTr="00072D6D">
        <w:trPr>
          <w:trHeight w:val="345"/>
        </w:trPr>
        <w:tc>
          <w:tcPr>
            <w:tcW w:w="376" w:type="pct"/>
            <w:shd w:val="clear" w:color="auto" w:fill="auto"/>
          </w:tcPr>
          <w:p w14:paraId="17E4024C"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2138ED7C"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1FFB79A7"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0D76B9B6"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1974FD1F" w14:textId="77777777" w:rsidTr="00072D6D">
        <w:trPr>
          <w:trHeight w:val="345"/>
        </w:trPr>
        <w:tc>
          <w:tcPr>
            <w:tcW w:w="376" w:type="pct"/>
            <w:shd w:val="clear" w:color="auto" w:fill="auto"/>
          </w:tcPr>
          <w:p w14:paraId="2F5F08B7"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BDE1478"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41C41E14"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1BC2C10E"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5B295812" w14:textId="77777777" w:rsidTr="00072D6D">
        <w:trPr>
          <w:trHeight w:val="345"/>
        </w:trPr>
        <w:tc>
          <w:tcPr>
            <w:tcW w:w="376" w:type="pct"/>
            <w:shd w:val="clear" w:color="auto" w:fill="auto"/>
          </w:tcPr>
          <w:p w14:paraId="6A4025E5"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9FABF9F"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63961325"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0F697139"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5B7FDB3E" w14:textId="77777777" w:rsidTr="00072D6D">
        <w:trPr>
          <w:trHeight w:val="345"/>
        </w:trPr>
        <w:tc>
          <w:tcPr>
            <w:tcW w:w="376" w:type="pct"/>
            <w:shd w:val="clear" w:color="auto" w:fill="auto"/>
          </w:tcPr>
          <w:p w14:paraId="437415CF"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57759192"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545E730B"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46704124"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39BF0E25" w14:textId="77777777" w:rsidTr="00072D6D">
        <w:trPr>
          <w:trHeight w:val="345"/>
        </w:trPr>
        <w:tc>
          <w:tcPr>
            <w:tcW w:w="376" w:type="pct"/>
            <w:shd w:val="clear" w:color="auto" w:fill="auto"/>
          </w:tcPr>
          <w:p w14:paraId="115CC769"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2F5AB0CE"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453DA860"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69714709"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70E83D16" w14:textId="77777777" w:rsidTr="00072D6D">
        <w:trPr>
          <w:trHeight w:val="345"/>
        </w:trPr>
        <w:tc>
          <w:tcPr>
            <w:tcW w:w="376" w:type="pct"/>
            <w:shd w:val="clear" w:color="auto" w:fill="auto"/>
          </w:tcPr>
          <w:p w14:paraId="5C942B2E"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B497168"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0B9079A0"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4096B69B"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r w:rsidR="00CA548D" w:rsidRPr="00D31758" w14:paraId="4EBC2F9A" w14:textId="77777777" w:rsidTr="00072D6D">
        <w:trPr>
          <w:trHeight w:val="345"/>
        </w:trPr>
        <w:tc>
          <w:tcPr>
            <w:tcW w:w="376" w:type="pct"/>
            <w:shd w:val="clear" w:color="auto" w:fill="auto"/>
          </w:tcPr>
          <w:p w14:paraId="6F523257"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F621829"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408" w:type="pct"/>
            <w:shd w:val="clear" w:color="auto" w:fill="auto"/>
          </w:tcPr>
          <w:p w14:paraId="3145ADBE"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c>
          <w:tcPr>
            <w:tcW w:w="3808" w:type="pct"/>
            <w:shd w:val="clear" w:color="auto" w:fill="auto"/>
          </w:tcPr>
          <w:p w14:paraId="59272B7D" w14:textId="77777777" w:rsidR="00CA548D" w:rsidRPr="00D31758" w:rsidRDefault="00CA548D" w:rsidP="00072D6D">
            <w:pPr>
              <w:pStyle w:val="Heading3"/>
              <w:spacing w:before="120" w:after="0"/>
              <w:ind w:left="0" w:firstLine="0"/>
              <w:rPr>
                <w:rFonts w:ascii="Arial Nova Light" w:eastAsia="Arial" w:hAnsi="Arial Nova Light" w:cstheme="majorHAnsi"/>
                <w:b/>
                <w:bCs w:val="0"/>
                <w:sz w:val="22"/>
                <w:szCs w:val="22"/>
              </w:rPr>
            </w:pPr>
          </w:p>
        </w:tc>
      </w:tr>
    </w:tbl>
    <w:p w14:paraId="10359BA1" w14:textId="77777777" w:rsidR="008D59B8" w:rsidRPr="00D31758" w:rsidRDefault="008D59B8">
      <w:pPr>
        <w:rPr>
          <w:rFonts w:ascii="Arial Nova Light" w:hAnsi="Arial Nova Light" w:cstheme="majorHAnsi"/>
        </w:rPr>
      </w:pPr>
    </w:p>
    <w:sectPr w:rsidR="008D59B8" w:rsidRPr="00D31758" w:rsidSect="00A1129B">
      <w:headerReference w:type="default" r:id="rId14"/>
      <w:footerReference w:type="default" r:id="rId15"/>
      <w:headerReference w:type="first" r:id="rId16"/>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5FE07" w14:textId="77777777" w:rsidR="005F7096" w:rsidRDefault="005F7096" w:rsidP="008A084F">
      <w:pPr>
        <w:spacing w:after="0" w:line="240" w:lineRule="auto"/>
      </w:pPr>
      <w:r>
        <w:separator/>
      </w:r>
    </w:p>
  </w:endnote>
  <w:endnote w:type="continuationSeparator" w:id="0">
    <w:p w14:paraId="51827922" w14:textId="77777777" w:rsidR="005F7096" w:rsidRDefault="005F7096" w:rsidP="008A0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Nova Light">
    <w:charset w:val="00"/>
    <w:family w:val="swiss"/>
    <w:pitch w:val="variable"/>
    <w:sig w:usb0="2000028F" w:usb1="00000002"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1F53C" w14:textId="5282A21E" w:rsidR="00076829" w:rsidRPr="000D2572" w:rsidRDefault="000D2572">
    <w:pPr>
      <w:pStyle w:val="Footer"/>
      <w:rPr>
        <w:rFonts w:ascii="Arial Nova Light" w:hAnsi="Arial Nova Light" w:cstheme="majorHAnsi"/>
        <w:sz w:val="20"/>
        <w:szCs w:val="20"/>
      </w:rPr>
    </w:pPr>
    <w:r>
      <w:rPr>
        <w:rFonts w:ascii="Arial Nova Light" w:hAnsi="Arial Nova Light" w:cstheme="majorHAnsi"/>
        <w:color w:val="FF0000"/>
        <w:sz w:val="20"/>
        <w:szCs w:val="20"/>
      </w:rPr>
      <w:t>Internal Use Only</w:t>
    </w:r>
    <w:r w:rsidR="00B72B96" w:rsidRPr="000D2572">
      <w:rPr>
        <w:rFonts w:ascii="Arial Nova Light" w:hAnsi="Arial Nova Light" w:cstheme="majorHAnsi"/>
        <w:sz w:val="20"/>
        <w:szCs w:val="20"/>
      </w:rPr>
      <w:tab/>
    </w:r>
    <w:r w:rsidR="00C132EE" w:rsidRPr="000D2572">
      <w:rPr>
        <w:rFonts w:ascii="Arial Nova Light" w:hAnsi="Arial Nova Light" w:cstheme="majorHAns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60AFE" w14:textId="77777777" w:rsidR="005F7096" w:rsidRDefault="005F7096" w:rsidP="008A084F">
      <w:pPr>
        <w:spacing w:after="0" w:line="240" w:lineRule="auto"/>
      </w:pPr>
      <w:r>
        <w:separator/>
      </w:r>
    </w:p>
  </w:footnote>
  <w:footnote w:type="continuationSeparator" w:id="0">
    <w:p w14:paraId="61FCC4CD" w14:textId="77777777" w:rsidR="005F7096" w:rsidRDefault="005F7096" w:rsidP="008A0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B0E6E" w14:textId="1F4C27EC" w:rsidR="00076829" w:rsidRPr="000D2572" w:rsidRDefault="00874F5E">
    <w:pPr>
      <w:pStyle w:val="Header"/>
      <w:rPr>
        <w:rFonts w:ascii="Arial Nova Light" w:hAnsi="Arial Nova Light" w:cstheme="majorHAnsi"/>
        <w:sz w:val="20"/>
        <w:szCs w:val="20"/>
      </w:rPr>
    </w:pPr>
    <w:r w:rsidRPr="00F6289D">
      <w:rPr>
        <w:rFonts w:ascii="Arial Nova Light" w:hAnsi="Arial Nova Light" w:cstheme="majorHAnsi"/>
        <w:bCs/>
        <w:sz w:val="20"/>
        <w:szCs w:val="20"/>
      </w:rPr>
      <w:t>Cutlass</w:t>
    </w:r>
    <w:r w:rsidR="00F6289D">
      <w:rPr>
        <w:rFonts w:ascii="Arial Nova Light" w:hAnsi="Arial Nova Light" w:cstheme="majorHAnsi"/>
        <w:sz w:val="20"/>
        <w:szCs w:val="20"/>
      </w:rPr>
      <w:t xml:space="preserve"> Solar </w:t>
    </w:r>
    <w:r w:rsidR="00BD12AC">
      <w:rPr>
        <w:rFonts w:ascii="Arial Nova Light" w:hAnsi="Arial Nova Light" w:cstheme="majorHAnsi"/>
        <w:sz w:val="20"/>
        <w:szCs w:val="20"/>
      </w:rPr>
      <w:t>1</w:t>
    </w:r>
    <w:r w:rsidR="00076829" w:rsidRPr="000D2572">
      <w:rPr>
        <w:rFonts w:ascii="Arial Nova Light" w:hAnsi="Arial Nova Light" w:cstheme="majorHAnsi"/>
        <w:sz w:val="20"/>
        <w:szCs w:val="20"/>
      </w:rPr>
      <w:tab/>
    </w:r>
    <w:r w:rsidR="00076829" w:rsidRPr="000D2572">
      <w:rPr>
        <w:rFonts w:ascii="Arial Nova Light" w:hAnsi="Arial Nova Light" w:cstheme="majorHAnsi"/>
        <w:sz w:val="20"/>
        <w:szCs w:val="20"/>
      </w:rPr>
      <w:tab/>
    </w:r>
    <w:sdt>
      <w:sdtPr>
        <w:rPr>
          <w:rFonts w:ascii="Arial Nova Light" w:hAnsi="Arial Nova Light" w:cstheme="majorHAnsi"/>
          <w:sz w:val="20"/>
          <w:szCs w:val="20"/>
        </w:rPr>
        <w:id w:val="98381352"/>
        <w:docPartObj>
          <w:docPartGallery w:val="Page Numbers (Top of Page)"/>
          <w:docPartUnique/>
        </w:docPartObj>
      </w:sdtPr>
      <w:sdtEndPr/>
      <w:sdtContent>
        <w:r w:rsidR="00076829" w:rsidRPr="000D2572">
          <w:rPr>
            <w:rFonts w:ascii="Arial Nova Light" w:hAnsi="Arial Nova Light" w:cstheme="majorHAnsi"/>
            <w:sz w:val="20"/>
            <w:szCs w:val="20"/>
          </w:rPr>
          <w:t xml:space="preserve">Page </w:t>
        </w:r>
        <w:r w:rsidR="00076829" w:rsidRPr="000D2572">
          <w:rPr>
            <w:rFonts w:ascii="Arial Nova Light" w:hAnsi="Arial Nova Light" w:cstheme="majorHAnsi"/>
            <w:sz w:val="20"/>
            <w:szCs w:val="20"/>
          </w:rPr>
          <w:fldChar w:fldCharType="begin"/>
        </w:r>
        <w:r w:rsidR="00076829" w:rsidRPr="000D2572">
          <w:rPr>
            <w:rFonts w:ascii="Arial Nova Light" w:hAnsi="Arial Nova Light" w:cstheme="majorHAnsi"/>
            <w:sz w:val="20"/>
            <w:szCs w:val="20"/>
          </w:rPr>
          <w:instrText xml:space="preserve"> PAGE </w:instrText>
        </w:r>
        <w:r w:rsidR="00076829" w:rsidRPr="000D2572">
          <w:rPr>
            <w:rFonts w:ascii="Arial Nova Light" w:hAnsi="Arial Nova Light" w:cstheme="majorHAnsi"/>
            <w:sz w:val="20"/>
            <w:szCs w:val="20"/>
          </w:rPr>
          <w:fldChar w:fldCharType="separate"/>
        </w:r>
        <w:r w:rsidR="00076829" w:rsidRPr="000D2572">
          <w:rPr>
            <w:rFonts w:ascii="Arial Nova Light" w:hAnsi="Arial Nova Light" w:cstheme="majorHAnsi"/>
            <w:noProof/>
            <w:sz w:val="20"/>
            <w:szCs w:val="20"/>
          </w:rPr>
          <w:t>2</w:t>
        </w:r>
        <w:r w:rsidR="00076829" w:rsidRPr="000D2572">
          <w:rPr>
            <w:rFonts w:ascii="Arial Nova Light" w:hAnsi="Arial Nova Light" w:cstheme="majorHAnsi"/>
            <w:sz w:val="20"/>
            <w:szCs w:val="20"/>
          </w:rPr>
          <w:fldChar w:fldCharType="end"/>
        </w:r>
        <w:r w:rsidR="00076829" w:rsidRPr="000D2572">
          <w:rPr>
            <w:rFonts w:ascii="Arial Nova Light" w:hAnsi="Arial Nova Light" w:cstheme="majorHAnsi"/>
            <w:sz w:val="20"/>
            <w:szCs w:val="20"/>
          </w:rPr>
          <w:t xml:space="preserve"> of </w:t>
        </w:r>
        <w:r w:rsidR="00076829" w:rsidRPr="000D2572">
          <w:rPr>
            <w:rFonts w:ascii="Arial Nova Light" w:hAnsi="Arial Nova Light" w:cstheme="majorHAnsi"/>
            <w:sz w:val="20"/>
            <w:szCs w:val="20"/>
          </w:rPr>
          <w:fldChar w:fldCharType="begin"/>
        </w:r>
        <w:r w:rsidR="00076829" w:rsidRPr="000D2572">
          <w:rPr>
            <w:rFonts w:ascii="Arial Nova Light" w:hAnsi="Arial Nova Light" w:cstheme="majorHAnsi"/>
            <w:sz w:val="20"/>
            <w:szCs w:val="20"/>
          </w:rPr>
          <w:instrText xml:space="preserve"> NUMPAGES  </w:instrText>
        </w:r>
        <w:r w:rsidR="00076829" w:rsidRPr="000D2572">
          <w:rPr>
            <w:rFonts w:ascii="Arial Nova Light" w:hAnsi="Arial Nova Light" w:cstheme="majorHAnsi"/>
            <w:sz w:val="20"/>
            <w:szCs w:val="20"/>
          </w:rPr>
          <w:fldChar w:fldCharType="separate"/>
        </w:r>
        <w:r w:rsidR="00076829" w:rsidRPr="000D2572">
          <w:rPr>
            <w:rFonts w:ascii="Arial Nova Light" w:hAnsi="Arial Nova Light" w:cstheme="majorHAnsi"/>
            <w:noProof/>
            <w:sz w:val="20"/>
            <w:szCs w:val="20"/>
          </w:rPr>
          <w:t>2</w:t>
        </w:r>
        <w:r w:rsidR="00076829" w:rsidRPr="000D2572">
          <w:rPr>
            <w:rFonts w:ascii="Arial Nova Light" w:hAnsi="Arial Nova Light" w:cstheme="majorHAnsi"/>
            <w:sz w:val="20"/>
            <w:szCs w:val="20"/>
          </w:rPr>
          <w:fldChar w:fldCharType="end"/>
        </w:r>
      </w:sdtContent>
    </w:sdt>
  </w:p>
  <w:p w14:paraId="7C12F991" w14:textId="1A77196A" w:rsidR="008A084F" w:rsidRPr="000D2572" w:rsidRDefault="00D2452F" w:rsidP="00B72B96">
    <w:pPr>
      <w:pStyle w:val="Footer"/>
      <w:rPr>
        <w:rFonts w:ascii="Arial Nova Light" w:hAnsi="Arial Nova Light" w:cstheme="majorHAnsi"/>
        <w:sz w:val="20"/>
        <w:szCs w:val="20"/>
      </w:rPr>
    </w:pPr>
    <w:r w:rsidRPr="000D2572">
      <w:rPr>
        <w:rFonts w:ascii="Arial Nova Light" w:hAnsi="Arial Nova Light" w:cstheme="majorHAnsi"/>
        <w:sz w:val="20"/>
        <w:szCs w:val="20"/>
      </w:rPr>
      <w:t>Low Impact Cyber Incident Response Plan</w:t>
    </w:r>
    <w:r w:rsidR="00DD72F6" w:rsidRPr="000D2572">
      <w:rPr>
        <w:rFonts w:ascii="Arial Nova Light" w:hAnsi="Arial Nova Light" w:cstheme="majorHAnsi"/>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1749" w14:textId="555194B3" w:rsidR="00291052" w:rsidRPr="0031438E" w:rsidRDefault="00874F5E" w:rsidP="00291052">
    <w:pPr>
      <w:pStyle w:val="Header"/>
      <w:rPr>
        <w:rFonts w:asciiTheme="majorHAnsi" w:hAnsiTheme="majorHAnsi" w:cstheme="majorHAnsi"/>
        <w:sz w:val="20"/>
        <w:szCs w:val="20"/>
      </w:rPr>
    </w:pPr>
    <w:r w:rsidRPr="00874F5E">
      <w:rPr>
        <w:rFonts w:asciiTheme="majorHAnsi" w:hAnsiTheme="majorHAnsi" w:cstheme="majorHAnsi"/>
        <w:b/>
        <w:sz w:val="20"/>
        <w:szCs w:val="20"/>
      </w:rPr>
      <w:t>Cutlass</w:t>
    </w:r>
    <w:r w:rsidR="00291052" w:rsidRPr="0031438E">
      <w:rPr>
        <w:rFonts w:asciiTheme="majorHAnsi" w:hAnsiTheme="majorHAnsi" w:cstheme="majorHAnsi"/>
        <w:sz w:val="20"/>
        <w:szCs w:val="20"/>
      </w:rPr>
      <w:tab/>
    </w:r>
    <w:r w:rsidR="00291052" w:rsidRPr="0031438E">
      <w:rPr>
        <w:rFonts w:asciiTheme="majorHAnsi" w:hAnsiTheme="majorHAnsi" w:cstheme="majorHAnsi"/>
        <w:sz w:val="20"/>
        <w:szCs w:val="20"/>
      </w:rPr>
      <w:tab/>
    </w:r>
    <w:sdt>
      <w:sdtPr>
        <w:rPr>
          <w:rFonts w:asciiTheme="majorHAnsi" w:hAnsiTheme="majorHAnsi" w:cstheme="majorHAnsi"/>
          <w:sz w:val="20"/>
          <w:szCs w:val="20"/>
        </w:rPr>
        <w:id w:val="-982082399"/>
        <w:docPartObj>
          <w:docPartGallery w:val="Page Numbers (Top of Page)"/>
          <w:docPartUnique/>
        </w:docPartObj>
      </w:sdtPr>
      <w:sdtEndPr/>
      <w:sdtContent>
        <w:r w:rsidR="006D78A7">
          <w:rPr>
            <w:rFonts w:asciiTheme="majorHAnsi" w:hAnsiTheme="majorHAnsi" w:cstheme="majorHAnsi"/>
            <w:sz w:val="20"/>
            <w:szCs w:val="20"/>
          </w:rPr>
          <w:t>P</w:t>
        </w:r>
        <w:r w:rsidR="00291052" w:rsidRPr="0031438E">
          <w:rPr>
            <w:rFonts w:asciiTheme="majorHAnsi" w:hAnsiTheme="majorHAnsi" w:cstheme="majorHAnsi"/>
            <w:sz w:val="20"/>
            <w:szCs w:val="20"/>
          </w:rPr>
          <w:t xml:space="preserve">age </w:t>
        </w:r>
        <w:r w:rsidR="00291052" w:rsidRPr="0031438E">
          <w:rPr>
            <w:rFonts w:asciiTheme="majorHAnsi" w:hAnsiTheme="majorHAnsi" w:cstheme="majorHAnsi"/>
            <w:sz w:val="20"/>
            <w:szCs w:val="20"/>
          </w:rPr>
          <w:fldChar w:fldCharType="begin"/>
        </w:r>
        <w:r w:rsidR="00291052" w:rsidRPr="0031438E">
          <w:rPr>
            <w:rFonts w:asciiTheme="majorHAnsi" w:hAnsiTheme="majorHAnsi" w:cstheme="majorHAnsi"/>
            <w:sz w:val="20"/>
            <w:szCs w:val="20"/>
          </w:rPr>
          <w:instrText xml:space="preserve"> PAGE </w:instrText>
        </w:r>
        <w:r w:rsidR="00291052" w:rsidRPr="0031438E">
          <w:rPr>
            <w:rFonts w:asciiTheme="majorHAnsi" w:hAnsiTheme="majorHAnsi" w:cstheme="majorHAnsi"/>
            <w:sz w:val="20"/>
            <w:szCs w:val="20"/>
          </w:rPr>
          <w:fldChar w:fldCharType="separate"/>
        </w:r>
        <w:r w:rsidR="00291052">
          <w:rPr>
            <w:rFonts w:asciiTheme="majorHAnsi" w:hAnsiTheme="majorHAnsi" w:cstheme="majorHAnsi"/>
            <w:sz w:val="20"/>
            <w:szCs w:val="20"/>
          </w:rPr>
          <w:t>9</w:t>
        </w:r>
        <w:r w:rsidR="00291052" w:rsidRPr="0031438E">
          <w:rPr>
            <w:rFonts w:asciiTheme="majorHAnsi" w:hAnsiTheme="majorHAnsi" w:cstheme="majorHAnsi"/>
            <w:sz w:val="20"/>
            <w:szCs w:val="20"/>
          </w:rPr>
          <w:fldChar w:fldCharType="end"/>
        </w:r>
        <w:r w:rsidR="00291052" w:rsidRPr="0031438E">
          <w:rPr>
            <w:rFonts w:asciiTheme="majorHAnsi" w:hAnsiTheme="majorHAnsi" w:cstheme="majorHAnsi"/>
            <w:sz w:val="20"/>
            <w:szCs w:val="20"/>
          </w:rPr>
          <w:t xml:space="preserve"> of </w:t>
        </w:r>
        <w:r w:rsidR="00291052" w:rsidRPr="0031438E">
          <w:rPr>
            <w:rFonts w:asciiTheme="majorHAnsi" w:hAnsiTheme="majorHAnsi" w:cstheme="majorHAnsi"/>
            <w:sz w:val="20"/>
            <w:szCs w:val="20"/>
          </w:rPr>
          <w:fldChar w:fldCharType="begin"/>
        </w:r>
        <w:r w:rsidR="00291052" w:rsidRPr="0031438E">
          <w:rPr>
            <w:rFonts w:asciiTheme="majorHAnsi" w:hAnsiTheme="majorHAnsi" w:cstheme="majorHAnsi"/>
            <w:sz w:val="20"/>
            <w:szCs w:val="20"/>
          </w:rPr>
          <w:instrText xml:space="preserve"> NUMPAGES  </w:instrText>
        </w:r>
        <w:r w:rsidR="00291052" w:rsidRPr="0031438E">
          <w:rPr>
            <w:rFonts w:asciiTheme="majorHAnsi" w:hAnsiTheme="majorHAnsi" w:cstheme="majorHAnsi"/>
            <w:sz w:val="20"/>
            <w:szCs w:val="20"/>
          </w:rPr>
          <w:fldChar w:fldCharType="separate"/>
        </w:r>
        <w:r w:rsidR="00291052">
          <w:rPr>
            <w:rFonts w:asciiTheme="majorHAnsi" w:hAnsiTheme="majorHAnsi" w:cstheme="majorHAnsi"/>
            <w:sz w:val="20"/>
            <w:szCs w:val="20"/>
          </w:rPr>
          <w:t>14</w:t>
        </w:r>
        <w:r w:rsidR="00291052" w:rsidRPr="0031438E">
          <w:rPr>
            <w:rFonts w:asciiTheme="majorHAnsi" w:hAnsiTheme="majorHAnsi" w:cstheme="majorHAnsi"/>
            <w:sz w:val="20"/>
            <w:szCs w:val="20"/>
          </w:rPr>
          <w:fldChar w:fldCharType="end"/>
        </w:r>
      </w:sdtContent>
    </w:sdt>
  </w:p>
  <w:p w14:paraId="51A0C569" w14:textId="30A1C8F6" w:rsidR="00291052" w:rsidRPr="008F24F7" w:rsidRDefault="00291052" w:rsidP="008F24F7">
    <w:pPr>
      <w:pStyle w:val="Footer"/>
      <w:rPr>
        <w:rFonts w:asciiTheme="majorHAnsi" w:hAnsiTheme="majorHAnsi" w:cstheme="majorHAnsi"/>
        <w:sz w:val="20"/>
        <w:szCs w:val="20"/>
      </w:rPr>
    </w:pPr>
    <w:r w:rsidRPr="00B909EC">
      <w:rPr>
        <w:rFonts w:asciiTheme="majorHAnsi" w:hAnsiTheme="majorHAnsi" w:cstheme="majorHAnsi"/>
        <w:sz w:val="20"/>
        <w:szCs w:val="20"/>
        <w:highlight w:val="red"/>
      </w:rPr>
      <w:t>CIP-008 Cyber Security – Incident Reporting and Response Plan</w:t>
    </w:r>
    <w:r w:rsidRPr="00B909EC">
      <w:rPr>
        <w:rFonts w:asciiTheme="majorHAnsi" w:hAnsiTheme="majorHAnsi" w:cstheme="majorHAnsi"/>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86D22"/>
    <w:multiLevelType w:val="hybridMultilevel"/>
    <w:tmpl w:val="3370A5A2"/>
    <w:lvl w:ilvl="0" w:tplc="9C561DA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37044"/>
    <w:multiLevelType w:val="multilevel"/>
    <w:tmpl w:val="6DBAD184"/>
    <w:lvl w:ilvl="0">
      <w:start w:val="1"/>
      <w:numFmt w:val="bullet"/>
      <w:pStyle w:val="List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370C49"/>
    <w:multiLevelType w:val="hybridMultilevel"/>
    <w:tmpl w:val="19F655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7F67C6"/>
    <w:multiLevelType w:val="hybridMultilevel"/>
    <w:tmpl w:val="B7FCE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F067E5"/>
    <w:multiLevelType w:val="multilevel"/>
    <w:tmpl w:val="8804A736"/>
    <w:styleLink w:val="GrummanListStyle"/>
    <w:lvl w:ilvl="0">
      <w:start w:val="1"/>
      <w:numFmt w:val="decimal"/>
      <w:lvlText w:val="%1.0"/>
      <w:lvlJc w:val="left"/>
      <w:pPr>
        <w:tabs>
          <w:tab w:val="num" w:pos="1440"/>
        </w:tabs>
        <w:ind w:left="1440" w:hanging="720"/>
      </w:pPr>
      <w:rPr>
        <w:rFonts w:ascii="Calibri Light" w:hAnsi="Calibri Light" w:hint="default"/>
        <w:b/>
        <w:i w:val="0"/>
        <w:caps/>
        <w:smallCaps w:val="0"/>
        <w:strike w:val="0"/>
        <w:dstrike w:val="0"/>
        <w:vanish w:val="0"/>
        <w:color w:val="auto"/>
        <w:sz w:val="24"/>
        <w:u w:val="single"/>
        <w:vertAlign w:val="baseline"/>
      </w:rPr>
    </w:lvl>
    <w:lvl w:ilvl="1">
      <w:start w:val="1"/>
      <w:numFmt w:val="decimal"/>
      <w:pStyle w:val="GrummanBulletsLevel1"/>
      <w:lvlText w:val="%1.%2"/>
      <w:lvlJc w:val="left"/>
      <w:pPr>
        <w:tabs>
          <w:tab w:val="num" w:pos="2160"/>
        </w:tabs>
        <w:ind w:left="2160" w:hanging="720"/>
      </w:pPr>
      <w:rPr>
        <w:rFonts w:ascii="Calibri Light" w:hAnsi="Calibri Light" w:hint="default"/>
        <w:b/>
        <w:bCs w:val="0"/>
        <w:i w:val="0"/>
        <w:sz w:val="24"/>
        <w:u w:val="none"/>
      </w:rPr>
    </w:lvl>
    <w:lvl w:ilvl="2">
      <w:start w:val="1"/>
      <w:numFmt w:val="decimal"/>
      <w:pStyle w:val="GrummanBulletsLevel2"/>
      <w:lvlText w:val="%1.%2.%3"/>
      <w:lvlJc w:val="left"/>
      <w:pPr>
        <w:tabs>
          <w:tab w:val="num" w:pos="2880"/>
        </w:tabs>
        <w:ind w:left="2880" w:hanging="720"/>
      </w:pPr>
      <w:rPr>
        <w:rFonts w:ascii="Calibri Light" w:hAnsi="Calibri Light" w:hint="default"/>
        <w:b w:val="0"/>
        <w:bCs w:val="0"/>
        <w:i w:val="0"/>
        <w:sz w:val="24"/>
        <w:u w:val="none"/>
      </w:rPr>
    </w:lvl>
    <w:lvl w:ilvl="3">
      <w:start w:val="1"/>
      <w:numFmt w:val="decimal"/>
      <w:pStyle w:val="GrummanBulletLevel3"/>
      <w:lvlText w:val="%1.%2.%3.%4"/>
      <w:lvlJc w:val="left"/>
      <w:pPr>
        <w:tabs>
          <w:tab w:val="num" w:pos="3960"/>
        </w:tabs>
        <w:ind w:left="3960" w:hanging="1080"/>
      </w:pPr>
      <w:rPr>
        <w:rFonts w:ascii="Calibri Light" w:hAnsi="Calibri Light" w:hint="default"/>
        <w:b w:val="0"/>
        <w:bCs w:val="0"/>
        <w:i w:val="0"/>
        <w:color w:val="auto"/>
        <w:sz w:val="24"/>
        <w:u w:val="none"/>
      </w:rPr>
    </w:lvl>
    <w:lvl w:ilvl="4">
      <w:start w:val="1"/>
      <w:numFmt w:val="decimal"/>
      <w:lvlText w:val="%1.%2.%3.%4.%5"/>
      <w:lvlJc w:val="left"/>
      <w:pPr>
        <w:tabs>
          <w:tab w:val="num" w:pos="4680"/>
        </w:tabs>
        <w:ind w:left="4680" w:hanging="1080"/>
      </w:pPr>
      <w:rPr>
        <w:rFonts w:hint="default"/>
        <w:b w:val="0"/>
        <w:bCs/>
        <w:i w:val="0"/>
        <w:u w:val="none"/>
      </w:rPr>
    </w:lvl>
    <w:lvl w:ilvl="5">
      <w:start w:val="1"/>
      <w:numFmt w:val="decimal"/>
      <w:lvlText w:val="%1.%2.%3.%4.%5.%6"/>
      <w:lvlJc w:val="left"/>
      <w:pPr>
        <w:tabs>
          <w:tab w:val="num" w:pos="5760"/>
        </w:tabs>
        <w:ind w:left="5760" w:hanging="1440"/>
      </w:pPr>
      <w:rPr>
        <w:rFonts w:hint="default"/>
        <w:u w:val="none"/>
      </w:rPr>
    </w:lvl>
    <w:lvl w:ilvl="6">
      <w:start w:val="1"/>
      <w:numFmt w:val="decimal"/>
      <w:lvlText w:val="%1.%2.%3.%4.%5.%6.%7"/>
      <w:lvlJc w:val="left"/>
      <w:pPr>
        <w:tabs>
          <w:tab w:val="num" w:pos="6480"/>
        </w:tabs>
        <w:ind w:left="6480" w:hanging="1440"/>
      </w:pPr>
      <w:rPr>
        <w:rFonts w:hint="default"/>
        <w:u w:val="none"/>
      </w:rPr>
    </w:lvl>
    <w:lvl w:ilvl="7">
      <w:start w:val="1"/>
      <w:numFmt w:val="decimal"/>
      <w:lvlText w:val="%1.%2.%3.%4.%5.%6.%7.%8"/>
      <w:lvlJc w:val="left"/>
      <w:pPr>
        <w:tabs>
          <w:tab w:val="num" w:pos="7560"/>
        </w:tabs>
        <w:ind w:left="7560" w:hanging="1800"/>
      </w:pPr>
      <w:rPr>
        <w:rFonts w:hint="default"/>
        <w:u w:val="none"/>
      </w:rPr>
    </w:lvl>
    <w:lvl w:ilvl="8">
      <w:start w:val="1"/>
      <w:numFmt w:val="decimal"/>
      <w:lvlText w:val="%1.%2.%3.%4.%5.%6.%7.%8.%9"/>
      <w:lvlJc w:val="left"/>
      <w:pPr>
        <w:tabs>
          <w:tab w:val="num" w:pos="8280"/>
        </w:tabs>
        <w:ind w:left="8280" w:hanging="1800"/>
      </w:pPr>
      <w:rPr>
        <w:rFonts w:hint="default"/>
        <w:u w:val="none"/>
      </w:rPr>
    </w:lvl>
  </w:abstractNum>
  <w:abstractNum w:abstractNumId="5" w15:restartNumberingAfterBreak="0">
    <w:nsid w:val="133D2FF7"/>
    <w:multiLevelType w:val="multilevel"/>
    <w:tmpl w:val="CECE522E"/>
    <w:lvl w:ilvl="0">
      <w:start w:val="1"/>
      <w:numFmt w:val="decimal"/>
      <w:suff w:val="space"/>
      <w:lvlText w:val="%1.0"/>
      <w:lvlJc w:val="left"/>
      <w:pPr>
        <w:ind w:left="720" w:hanging="720"/>
      </w:pPr>
      <w:rPr>
        <w:rFonts w:hint="default"/>
        <w:u w:val="none"/>
      </w:rPr>
    </w:lvl>
    <w:lvl w:ilvl="1">
      <w:start w:val="1"/>
      <w:numFmt w:val="decimal"/>
      <w:suff w:val="space"/>
      <w:lvlText w:val="%1.%2"/>
      <w:lvlJc w:val="left"/>
      <w:pPr>
        <w:ind w:left="1440" w:hanging="720"/>
      </w:pPr>
      <w:rPr>
        <w:rFonts w:hint="default"/>
        <w:b/>
        <w:bCs/>
        <w:u w:val="none"/>
      </w:rPr>
    </w:lvl>
    <w:lvl w:ilvl="2">
      <w:start w:val="1"/>
      <w:numFmt w:val="decimal"/>
      <w:suff w:val="space"/>
      <w:lvlText w:val="%1.%2.%3"/>
      <w:lvlJc w:val="left"/>
      <w:pPr>
        <w:ind w:left="2160" w:hanging="720"/>
      </w:pPr>
      <w:rPr>
        <w:rFonts w:ascii="Arial" w:hAnsi="Arial" w:cs="Arial" w:hint="default"/>
        <w:b/>
        <w:bCs/>
        <w:u w:val="none"/>
      </w:rPr>
    </w:lvl>
    <w:lvl w:ilvl="3">
      <w:start w:val="1"/>
      <w:numFmt w:val="decimal"/>
      <w:suff w:val="space"/>
      <w:lvlText w:val="%1.%2.%3.%4"/>
      <w:lvlJc w:val="left"/>
      <w:pPr>
        <w:ind w:left="2880" w:hanging="720"/>
      </w:pPr>
      <w:rPr>
        <w:rFonts w:hint="default"/>
        <w:b/>
        <w:bCs/>
        <w:color w:val="auto"/>
        <w:u w:val="none"/>
      </w:rPr>
    </w:lvl>
    <w:lvl w:ilvl="4">
      <w:start w:val="1"/>
      <w:numFmt w:val="decimal"/>
      <w:suff w:val="space"/>
      <w:lvlText w:val="%1.%2.%3.%4.%5"/>
      <w:lvlJc w:val="left"/>
      <w:pPr>
        <w:ind w:left="3600" w:hanging="720"/>
      </w:pPr>
      <w:rPr>
        <w:rFonts w:hint="default"/>
        <w:b/>
        <w:bCs/>
        <w:i w:val="0"/>
        <w:u w:val="none"/>
      </w:rPr>
    </w:lvl>
    <w:lvl w:ilvl="5">
      <w:start w:val="1"/>
      <w:numFmt w:val="decimal"/>
      <w:suff w:val="space"/>
      <w:lvlText w:val="%1.%2.%3.%4.%5.%6"/>
      <w:lvlJc w:val="left"/>
      <w:pPr>
        <w:ind w:left="4320" w:hanging="720"/>
      </w:pPr>
      <w:rPr>
        <w:rFonts w:hint="default"/>
        <w:u w:val="none"/>
      </w:rPr>
    </w:lvl>
    <w:lvl w:ilvl="6">
      <w:start w:val="1"/>
      <w:numFmt w:val="decimal"/>
      <w:suff w:val="space"/>
      <w:lvlText w:val="%1.%2.%3.%4.%5.%6.%7"/>
      <w:lvlJc w:val="left"/>
      <w:pPr>
        <w:ind w:left="5040" w:hanging="720"/>
      </w:pPr>
      <w:rPr>
        <w:rFonts w:hint="default"/>
        <w:u w:val="none"/>
      </w:rPr>
    </w:lvl>
    <w:lvl w:ilvl="7">
      <w:start w:val="1"/>
      <w:numFmt w:val="decimal"/>
      <w:suff w:val="space"/>
      <w:lvlText w:val="%1.%2.%3.%4.%5.%6.%7.%8"/>
      <w:lvlJc w:val="left"/>
      <w:pPr>
        <w:ind w:left="5760" w:hanging="720"/>
      </w:pPr>
      <w:rPr>
        <w:rFonts w:hint="default"/>
        <w:u w:val="none"/>
      </w:rPr>
    </w:lvl>
    <w:lvl w:ilvl="8">
      <w:start w:val="1"/>
      <w:numFmt w:val="decimal"/>
      <w:suff w:val="space"/>
      <w:lvlText w:val="%1.%2.%3.%4.%5.%6.%7.%8.%9"/>
      <w:lvlJc w:val="left"/>
      <w:pPr>
        <w:ind w:left="6480" w:hanging="720"/>
      </w:pPr>
      <w:rPr>
        <w:rFonts w:hint="default"/>
        <w:u w:val="none"/>
      </w:rPr>
    </w:lvl>
  </w:abstractNum>
  <w:abstractNum w:abstractNumId="6" w15:restartNumberingAfterBreak="0">
    <w:nsid w:val="133D3CE2"/>
    <w:multiLevelType w:val="hybridMultilevel"/>
    <w:tmpl w:val="C11E37E0"/>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381381"/>
    <w:multiLevelType w:val="hybridMultilevel"/>
    <w:tmpl w:val="D11CC7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0E8638E"/>
    <w:multiLevelType w:val="multilevel"/>
    <w:tmpl w:val="710EB1D0"/>
    <w:lvl w:ilvl="0">
      <w:start w:val="1"/>
      <w:numFmt w:val="decimal"/>
      <w:lvlText w:val="%1.0"/>
      <w:lvlJc w:val="left"/>
      <w:pPr>
        <w:tabs>
          <w:tab w:val="num" w:pos="720"/>
        </w:tabs>
        <w:ind w:left="720" w:hanging="720"/>
      </w:pPr>
      <w:rPr>
        <w:rFonts w:ascii="Calibri Light" w:hAnsi="Calibri Light" w:hint="default"/>
        <w:b/>
        <w:i w:val="0"/>
        <w:color w:val="auto"/>
        <w:sz w:val="24"/>
        <w:u w:val="single"/>
      </w:rPr>
    </w:lvl>
    <w:lvl w:ilvl="1">
      <w:start w:val="1"/>
      <w:numFmt w:val="decimal"/>
      <w:lvlText w:val="%1.%2"/>
      <w:lvlJc w:val="left"/>
      <w:pPr>
        <w:tabs>
          <w:tab w:val="num" w:pos="1440"/>
        </w:tabs>
        <w:ind w:left="1440" w:hanging="720"/>
      </w:pPr>
      <w:rPr>
        <w:rFonts w:ascii="Calibri Light" w:hAnsi="Calibri Light" w:hint="default"/>
        <w:b w:val="0"/>
        <w:bCs/>
        <w:i w:val="0"/>
        <w:sz w:val="24"/>
        <w:u w:val="none"/>
      </w:rPr>
    </w:lvl>
    <w:lvl w:ilvl="2">
      <w:start w:val="1"/>
      <w:numFmt w:val="decimal"/>
      <w:lvlText w:val="%1.%2.%3"/>
      <w:lvlJc w:val="left"/>
      <w:pPr>
        <w:tabs>
          <w:tab w:val="num" w:pos="2160"/>
        </w:tabs>
        <w:ind w:left="2160" w:hanging="720"/>
      </w:pPr>
      <w:rPr>
        <w:rFonts w:ascii="Calibri Light" w:hAnsi="Calibri Light" w:hint="default"/>
        <w:b w:val="0"/>
        <w:bCs/>
        <w:i w:val="0"/>
        <w:color w:val="auto"/>
        <w:sz w:val="24"/>
        <w:u w:val="none"/>
      </w:rPr>
    </w:lvl>
    <w:lvl w:ilvl="3">
      <w:start w:val="1"/>
      <w:numFmt w:val="decimal"/>
      <w:pStyle w:val="Heading5"/>
      <w:lvlText w:val="%1.%2.%3.%4"/>
      <w:lvlJc w:val="left"/>
      <w:pPr>
        <w:tabs>
          <w:tab w:val="num" w:pos="3240"/>
        </w:tabs>
        <w:ind w:left="3240" w:hanging="1080"/>
      </w:pPr>
      <w:rPr>
        <w:rFonts w:ascii="Calibri Light" w:hAnsi="Calibri Light" w:hint="default"/>
        <w:b w:val="0"/>
        <w:bCs/>
        <w:i w:val="0"/>
        <w:color w:val="auto"/>
        <w:sz w:val="24"/>
        <w:u w:val="none"/>
      </w:rPr>
    </w:lvl>
    <w:lvl w:ilvl="4">
      <w:start w:val="1"/>
      <w:numFmt w:val="decimal"/>
      <w:lvlText w:val="%1.%2.%3.%4.%5"/>
      <w:lvlJc w:val="left"/>
      <w:pPr>
        <w:tabs>
          <w:tab w:val="num" w:pos="3960"/>
        </w:tabs>
        <w:ind w:left="3960" w:hanging="1080"/>
      </w:pPr>
      <w:rPr>
        <w:rFonts w:ascii="Calibri Light" w:hAnsi="Calibri Light" w:hint="default"/>
        <w:b w:val="0"/>
        <w:bCs/>
        <w:i w:val="0"/>
        <w:color w:val="auto"/>
        <w:sz w:val="24"/>
        <w:u w:val="none"/>
      </w:rPr>
    </w:lvl>
    <w:lvl w:ilvl="5">
      <w:start w:val="1"/>
      <w:numFmt w:val="decimal"/>
      <w:lvlText w:val="%1.%2.%3.%4.%5.%6"/>
      <w:lvlJc w:val="left"/>
      <w:pPr>
        <w:tabs>
          <w:tab w:val="num" w:pos="5040"/>
        </w:tabs>
        <w:ind w:left="5040" w:hanging="1440"/>
      </w:pPr>
      <w:rPr>
        <w:rFonts w:hint="default"/>
        <w:u w:val="none"/>
      </w:rPr>
    </w:lvl>
    <w:lvl w:ilvl="6">
      <w:start w:val="1"/>
      <w:numFmt w:val="decimal"/>
      <w:lvlText w:val="%1.%2.%3.%4.%5.%6.%7"/>
      <w:lvlJc w:val="left"/>
      <w:pPr>
        <w:tabs>
          <w:tab w:val="num" w:pos="5760"/>
        </w:tabs>
        <w:ind w:left="5760" w:hanging="1440"/>
      </w:pPr>
      <w:rPr>
        <w:rFonts w:hint="default"/>
        <w:u w:val="none"/>
      </w:rPr>
    </w:lvl>
    <w:lvl w:ilvl="7">
      <w:start w:val="1"/>
      <w:numFmt w:val="decimal"/>
      <w:lvlText w:val="%1.%2.%3.%4.%5.%6.%7.%8"/>
      <w:lvlJc w:val="left"/>
      <w:pPr>
        <w:tabs>
          <w:tab w:val="num" w:pos="6840"/>
        </w:tabs>
        <w:ind w:left="6840" w:hanging="1800"/>
      </w:pPr>
      <w:rPr>
        <w:rFonts w:hint="default"/>
        <w:u w:val="none"/>
      </w:rPr>
    </w:lvl>
    <w:lvl w:ilvl="8">
      <w:start w:val="1"/>
      <w:numFmt w:val="decimal"/>
      <w:lvlText w:val="%1.%2.%3.%4.%5.%6.%7.%8.%9"/>
      <w:lvlJc w:val="left"/>
      <w:pPr>
        <w:tabs>
          <w:tab w:val="num" w:pos="7560"/>
        </w:tabs>
        <w:ind w:left="7560" w:hanging="1800"/>
      </w:pPr>
      <w:rPr>
        <w:rFonts w:hint="default"/>
        <w:u w:val="none"/>
      </w:rPr>
    </w:lvl>
  </w:abstractNum>
  <w:abstractNum w:abstractNumId="9" w15:restartNumberingAfterBreak="0">
    <w:nsid w:val="36017403"/>
    <w:multiLevelType w:val="hybridMultilevel"/>
    <w:tmpl w:val="F8EAD5F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6464E52"/>
    <w:multiLevelType w:val="hybridMultilevel"/>
    <w:tmpl w:val="BF14E2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B2363CA"/>
    <w:multiLevelType w:val="hybridMultilevel"/>
    <w:tmpl w:val="53AAF526"/>
    <w:lvl w:ilvl="0" w:tplc="1E26DF0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204244"/>
    <w:multiLevelType w:val="hybridMultilevel"/>
    <w:tmpl w:val="C94E4E60"/>
    <w:lvl w:ilvl="0" w:tplc="FA8A2744">
      <w:numFmt w:val="bullet"/>
      <w:lvlText w:val="•"/>
      <w:lvlJc w:val="left"/>
      <w:pPr>
        <w:ind w:left="1440" w:hanging="720"/>
      </w:pPr>
      <w:rPr>
        <w:rFonts w:ascii="Calibri Light" w:eastAsiaTheme="minorHAnsi" w:hAnsi="Calibri Light" w:cs="Calibri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5C070C"/>
    <w:multiLevelType w:val="hybridMultilevel"/>
    <w:tmpl w:val="0D9C6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816F4C"/>
    <w:multiLevelType w:val="hybridMultilevel"/>
    <w:tmpl w:val="08DC64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0CA1834"/>
    <w:multiLevelType w:val="hybridMultilevel"/>
    <w:tmpl w:val="5BD20C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84095F"/>
    <w:multiLevelType w:val="hybridMultilevel"/>
    <w:tmpl w:val="5918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5F2DA8"/>
    <w:multiLevelType w:val="hybridMultilevel"/>
    <w:tmpl w:val="223EE5CC"/>
    <w:lvl w:ilvl="0" w:tplc="0409000F">
      <w:start w:val="1"/>
      <w:numFmt w:val="decimal"/>
      <w:lvlText w:val="%1."/>
      <w:lvlJc w:val="left"/>
      <w:pPr>
        <w:ind w:left="1080" w:hanging="720"/>
      </w:pPr>
      <w:rPr>
        <w:rFonts w:hint="default"/>
      </w:rPr>
    </w:lvl>
    <w:lvl w:ilvl="1" w:tplc="04090001">
      <w:start w:val="1"/>
      <w:numFmt w:val="bullet"/>
      <w:lvlText w:val=""/>
      <w:lvlJc w:val="left"/>
      <w:pPr>
        <w:ind w:left="1800" w:hanging="72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D5109F"/>
    <w:multiLevelType w:val="hybridMultilevel"/>
    <w:tmpl w:val="8878C3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2872F9D"/>
    <w:multiLevelType w:val="hybridMultilevel"/>
    <w:tmpl w:val="9F1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4152A1"/>
    <w:multiLevelType w:val="hybridMultilevel"/>
    <w:tmpl w:val="79BEF6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3253116"/>
    <w:multiLevelType w:val="multilevel"/>
    <w:tmpl w:val="49409080"/>
    <w:lvl w:ilvl="0">
      <w:start w:val="1"/>
      <w:numFmt w:val="decimal"/>
      <w:lvlText w:val="%1.0"/>
      <w:lvlJc w:val="left"/>
      <w:pPr>
        <w:ind w:left="720" w:hanging="720"/>
      </w:pPr>
      <w:rPr>
        <w:rFonts w:hint="default"/>
        <w:u w:val="none"/>
      </w:rPr>
    </w:lvl>
    <w:lvl w:ilvl="1">
      <w:start w:val="1"/>
      <w:numFmt w:val="decimal"/>
      <w:lvlText w:val="%1.%2"/>
      <w:lvlJc w:val="left"/>
      <w:pPr>
        <w:ind w:left="1440" w:hanging="720"/>
      </w:pPr>
      <w:rPr>
        <w:rFonts w:hint="default"/>
        <w:b/>
        <w:bCs/>
        <w:i w:val="0"/>
        <w:u w:val="none"/>
      </w:rPr>
    </w:lvl>
    <w:lvl w:ilvl="2">
      <w:start w:val="1"/>
      <w:numFmt w:val="decimal"/>
      <w:lvlText w:val="%1.%2.%3"/>
      <w:lvlJc w:val="left"/>
      <w:pPr>
        <w:ind w:left="2160" w:hanging="720"/>
      </w:pPr>
      <w:rPr>
        <w:rFonts w:hint="default"/>
        <w:b/>
        <w:bCs/>
        <w:i w:val="0"/>
        <w:u w:val="none"/>
      </w:rPr>
    </w:lvl>
    <w:lvl w:ilvl="3">
      <w:start w:val="1"/>
      <w:numFmt w:val="decimal"/>
      <w:lvlText w:val="%1.%2.%3.%4"/>
      <w:lvlJc w:val="left"/>
      <w:pPr>
        <w:ind w:left="3240" w:hanging="1080"/>
      </w:pPr>
      <w:rPr>
        <w:rFonts w:hint="default"/>
        <w:b/>
        <w:bCs/>
        <w:color w:val="auto"/>
        <w:u w:val="none"/>
      </w:rPr>
    </w:lvl>
    <w:lvl w:ilvl="4">
      <w:start w:val="1"/>
      <w:numFmt w:val="decimal"/>
      <w:lvlText w:val="%1.%2.%3.%4.%5"/>
      <w:lvlJc w:val="left"/>
      <w:pPr>
        <w:ind w:left="3960" w:hanging="1080"/>
      </w:pPr>
      <w:rPr>
        <w:rFonts w:hint="default"/>
        <w:b/>
        <w:bCs/>
        <w:i w:val="0"/>
        <w:u w:val="none"/>
      </w:rPr>
    </w:lvl>
    <w:lvl w:ilvl="5">
      <w:start w:val="1"/>
      <w:numFmt w:val="decimal"/>
      <w:lvlText w:val="%1.%2.%3.%4.%5.%6"/>
      <w:lvlJc w:val="left"/>
      <w:pPr>
        <w:ind w:left="5040" w:hanging="144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840" w:hanging="1800"/>
      </w:pPr>
      <w:rPr>
        <w:rFonts w:hint="default"/>
        <w:u w:val="none"/>
      </w:rPr>
    </w:lvl>
    <w:lvl w:ilvl="8">
      <w:start w:val="1"/>
      <w:numFmt w:val="decimal"/>
      <w:lvlText w:val="%1.%2.%3.%4.%5.%6.%7.%8.%9"/>
      <w:lvlJc w:val="left"/>
      <w:pPr>
        <w:ind w:left="7560" w:hanging="1800"/>
      </w:pPr>
      <w:rPr>
        <w:rFonts w:hint="default"/>
        <w:u w:val="none"/>
      </w:rPr>
    </w:lvl>
  </w:abstractNum>
  <w:abstractNum w:abstractNumId="22" w15:restartNumberingAfterBreak="0">
    <w:nsid w:val="758A0F8F"/>
    <w:multiLevelType w:val="hybridMultilevel"/>
    <w:tmpl w:val="317483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62E1D0C"/>
    <w:multiLevelType w:val="hybridMultilevel"/>
    <w:tmpl w:val="1CECDF5C"/>
    <w:lvl w:ilvl="0" w:tplc="042AFF12">
      <w:start w:val="1"/>
      <w:numFmt w:val="decimal"/>
      <w:pStyle w:val="GrummanHeader1"/>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4" w15:restartNumberingAfterBreak="0">
    <w:nsid w:val="781E7900"/>
    <w:multiLevelType w:val="hybridMultilevel"/>
    <w:tmpl w:val="8E8AAA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9A0F9E"/>
    <w:multiLevelType w:val="hybridMultilevel"/>
    <w:tmpl w:val="814CD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198129">
    <w:abstractNumId w:val="8"/>
  </w:num>
  <w:num w:numId="2" w16cid:durableId="817957525">
    <w:abstractNumId w:val="4"/>
  </w:num>
  <w:num w:numId="3" w16cid:durableId="1414357359">
    <w:abstractNumId w:val="7"/>
  </w:num>
  <w:num w:numId="4" w16cid:durableId="290794861">
    <w:abstractNumId w:val="12"/>
  </w:num>
  <w:num w:numId="5" w16cid:durableId="898521463">
    <w:abstractNumId w:val="25"/>
  </w:num>
  <w:num w:numId="6" w16cid:durableId="610940468">
    <w:abstractNumId w:val="13"/>
  </w:num>
  <w:num w:numId="7" w16cid:durableId="885414007">
    <w:abstractNumId w:val="0"/>
  </w:num>
  <w:num w:numId="8" w16cid:durableId="456681837">
    <w:abstractNumId w:val="3"/>
  </w:num>
  <w:num w:numId="9" w16cid:durableId="1834681082">
    <w:abstractNumId w:val="19"/>
  </w:num>
  <w:num w:numId="10" w16cid:durableId="562563799">
    <w:abstractNumId w:val="17"/>
  </w:num>
  <w:num w:numId="11" w16cid:durableId="1504053011">
    <w:abstractNumId w:val="6"/>
  </w:num>
  <w:num w:numId="12" w16cid:durableId="1602949887">
    <w:abstractNumId w:val="15"/>
  </w:num>
  <w:num w:numId="13" w16cid:durableId="169756163">
    <w:abstractNumId w:val="11"/>
  </w:num>
  <w:num w:numId="14" w16cid:durableId="956911005">
    <w:abstractNumId w:val="1"/>
  </w:num>
  <w:num w:numId="15" w16cid:durableId="1530221180">
    <w:abstractNumId w:val="21"/>
  </w:num>
  <w:num w:numId="16" w16cid:durableId="303892473">
    <w:abstractNumId w:val="9"/>
  </w:num>
  <w:num w:numId="17" w16cid:durableId="105924727">
    <w:abstractNumId w:val="16"/>
  </w:num>
  <w:num w:numId="18" w16cid:durableId="927228060">
    <w:abstractNumId w:val="22"/>
  </w:num>
  <w:num w:numId="19" w16cid:durableId="1181512144">
    <w:abstractNumId w:val="10"/>
  </w:num>
  <w:num w:numId="20" w16cid:durableId="431632222">
    <w:abstractNumId w:val="18"/>
  </w:num>
  <w:num w:numId="21" w16cid:durableId="1607494110">
    <w:abstractNumId w:val="24"/>
  </w:num>
  <w:num w:numId="22" w16cid:durableId="1937328709">
    <w:abstractNumId w:val="20"/>
  </w:num>
  <w:num w:numId="23" w16cid:durableId="390807253">
    <w:abstractNumId w:val="2"/>
  </w:num>
  <w:num w:numId="24" w16cid:durableId="400755766">
    <w:abstractNumId w:val="14"/>
  </w:num>
  <w:num w:numId="25" w16cid:durableId="1389961250">
    <w:abstractNumId w:val="5"/>
  </w:num>
  <w:num w:numId="26" w16cid:durableId="1761834175">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3C1"/>
    <w:rsid w:val="00003F8C"/>
    <w:rsid w:val="00004D55"/>
    <w:rsid w:val="0000523F"/>
    <w:rsid w:val="00006E17"/>
    <w:rsid w:val="0001020A"/>
    <w:rsid w:val="00010D86"/>
    <w:rsid w:val="0001221A"/>
    <w:rsid w:val="00015194"/>
    <w:rsid w:val="000157FD"/>
    <w:rsid w:val="000158EF"/>
    <w:rsid w:val="00015E49"/>
    <w:rsid w:val="000160A2"/>
    <w:rsid w:val="0002021E"/>
    <w:rsid w:val="00026045"/>
    <w:rsid w:val="0002611C"/>
    <w:rsid w:val="00030909"/>
    <w:rsid w:val="0003093F"/>
    <w:rsid w:val="00030A7D"/>
    <w:rsid w:val="00033091"/>
    <w:rsid w:val="00035A3C"/>
    <w:rsid w:val="00040577"/>
    <w:rsid w:val="00042677"/>
    <w:rsid w:val="0004340D"/>
    <w:rsid w:val="0004345B"/>
    <w:rsid w:val="00043581"/>
    <w:rsid w:val="00046DEA"/>
    <w:rsid w:val="00047F29"/>
    <w:rsid w:val="00050A62"/>
    <w:rsid w:val="00053473"/>
    <w:rsid w:val="00053E23"/>
    <w:rsid w:val="0005456D"/>
    <w:rsid w:val="000557F6"/>
    <w:rsid w:val="00060FE7"/>
    <w:rsid w:val="0006596C"/>
    <w:rsid w:val="00076331"/>
    <w:rsid w:val="0007645E"/>
    <w:rsid w:val="00076600"/>
    <w:rsid w:val="00076829"/>
    <w:rsid w:val="00080647"/>
    <w:rsid w:val="00080F19"/>
    <w:rsid w:val="000820DC"/>
    <w:rsid w:val="00084A1C"/>
    <w:rsid w:val="00090DA5"/>
    <w:rsid w:val="0009108C"/>
    <w:rsid w:val="000911FF"/>
    <w:rsid w:val="00093BC7"/>
    <w:rsid w:val="0009450D"/>
    <w:rsid w:val="00095FF1"/>
    <w:rsid w:val="000969DB"/>
    <w:rsid w:val="00096A2C"/>
    <w:rsid w:val="000A16BE"/>
    <w:rsid w:val="000A23C5"/>
    <w:rsid w:val="000A3A54"/>
    <w:rsid w:val="000A46B7"/>
    <w:rsid w:val="000A4A21"/>
    <w:rsid w:val="000A4EFD"/>
    <w:rsid w:val="000A5F85"/>
    <w:rsid w:val="000B03B2"/>
    <w:rsid w:val="000B10DA"/>
    <w:rsid w:val="000B1DBA"/>
    <w:rsid w:val="000B5864"/>
    <w:rsid w:val="000B667D"/>
    <w:rsid w:val="000B6945"/>
    <w:rsid w:val="000C4295"/>
    <w:rsid w:val="000C4562"/>
    <w:rsid w:val="000C681D"/>
    <w:rsid w:val="000C6D97"/>
    <w:rsid w:val="000C6EB3"/>
    <w:rsid w:val="000D16F9"/>
    <w:rsid w:val="000D2572"/>
    <w:rsid w:val="000D2835"/>
    <w:rsid w:val="000D3EB5"/>
    <w:rsid w:val="000D5C93"/>
    <w:rsid w:val="000D671D"/>
    <w:rsid w:val="000D6CBB"/>
    <w:rsid w:val="000D7153"/>
    <w:rsid w:val="000E09C0"/>
    <w:rsid w:val="000E2A03"/>
    <w:rsid w:val="000F185C"/>
    <w:rsid w:val="000F1CDD"/>
    <w:rsid w:val="000F4D74"/>
    <w:rsid w:val="000F4EDC"/>
    <w:rsid w:val="000F5BCF"/>
    <w:rsid w:val="000F5FCA"/>
    <w:rsid w:val="00101D5E"/>
    <w:rsid w:val="001028C3"/>
    <w:rsid w:val="00103F25"/>
    <w:rsid w:val="00104261"/>
    <w:rsid w:val="00110879"/>
    <w:rsid w:val="00111791"/>
    <w:rsid w:val="0011276F"/>
    <w:rsid w:val="0011285C"/>
    <w:rsid w:val="00113DFC"/>
    <w:rsid w:val="00116AE9"/>
    <w:rsid w:val="00121AE9"/>
    <w:rsid w:val="00122DB5"/>
    <w:rsid w:val="00122EFD"/>
    <w:rsid w:val="001265A8"/>
    <w:rsid w:val="001304ED"/>
    <w:rsid w:val="001354E1"/>
    <w:rsid w:val="00135C2F"/>
    <w:rsid w:val="00135FEA"/>
    <w:rsid w:val="00141239"/>
    <w:rsid w:val="00144882"/>
    <w:rsid w:val="001454F5"/>
    <w:rsid w:val="001458FF"/>
    <w:rsid w:val="001459DC"/>
    <w:rsid w:val="00154392"/>
    <w:rsid w:val="0015515C"/>
    <w:rsid w:val="00156C0C"/>
    <w:rsid w:val="001573D1"/>
    <w:rsid w:val="00157602"/>
    <w:rsid w:val="001614E3"/>
    <w:rsid w:val="00161708"/>
    <w:rsid w:val="00161A71"/>
    <w:rsid w:val="00161F0E"/>
    <w:rsid w:val="0016215C"/>
    <w:rsid w:val="00164485"/>
    <w:rsid w:val="0016564F"/>
    <w:rsid w:val="001658B2"/>
    <w:rsid w:val="00166480"/>
    <w:rsid w:val="0017085D"/>
    <w:rsid w:val="0017089F"/>
    <w:rsid w:val="00170FB9"/>
    <w:rsid w:val="00171856"/>
    <w:rsid w:val="00173A7A"/>
    <w:rsid w:val="001769C1"/>
    <w:rsid w:val="00177242"/>
    <w:rsid w:val="00177DD4"/>
    <w:rsid w:val="00181BC6"/>
    <w:rsid w:val="00182B73"/>
    <w:rsid w:val="0018351A"/>
    <w:rsid w:val="00183C54"/>
    <w:rsid w:val="00184670"/>
    <w:rsid w:val="00186531"/>
    <w:rsid w:val="00187663"/>
    <w:rsid w:val="00192DB5"/>
    <w:rsid w:val="00194A9D"/>
    <w:rsid w:val="0019689B"/>
    <w:rsid w:val="00197558"/>
    <w:rsid w:val="001A103F"/>
    <w:rsid w:val="001A3611"/>
    <w:rsid w:val="001A4918"/>
    <w:rsid w:val="001A6111"/>
    <w:rsid w:val="001A6A5F"/>
    <w:rsid w:val="001A73C1"/>
    <w:rsid w:val="001B01B3"/>
    <w:rsid w:val="001B3860"/>
    <w:rsid w:val="001B59B8"/>
    <w:rsid w:val="001B6A64"/>
    <w:rsid w:val="001B74A9"/>
    <w:rsid w:val="001C0A43"/>
    <w:rsid w:val="001C1E86"/>
    <w:rsid w:val="001C3E3E"/>
    <w:rsid w:val="001C54C3"/>
    <w:rsid w:val="001C717D"/>
    <w:rsid w:val="001C7EB6"/>
    <w:rsid w:val="001D0C79"/>
    <w:rsid w:val="001E07E0"/>
    <w:rsid w:val="001E0D96"/>
    <w:rsid w:val="001E3558"/>
    <w:rsid w:val="001E3913"/>
    <w:rsid w:val="001E5045"/>
    <w:rsid w:val="001E54A1"/>
    <w:rsid w:val="001E71D7"/>
    <w:rsid w:val="001E7B11"/>
    <w:rsid w:val="001F0248"/>
    <w:rsid w:val="001F1AFE"/>
    <w:rsid w:val="001F2B71"/>
    <w:rsid w:val="001F3685"/>
    <w:rsid w:val="001F4154"/>
    <w:rsid w:val="00204B23"/>
    <w:rsid w:val="00206192"/>
    <w:rsid w:val="00207369"/>
    <w:rsid w:val="00210046"/>
    <w:rsid w:val="00211D17"/>
    <w:rsid w:val="0021242D"/>
    <w:rsid w:val="00212953"/>
    <w:rsid w:val="002170A2"/>
    <w:rsid w:val="00221DF0"/>
    <w:rsid w:val="002232B2"/>
    <w:rsid w:val="002238F8"/>
    <w:rsid w:val="0022627D"/>
    <w:rsid w:val="00230BAC"/>
    <w:rsid w:val="00231990"/>
    <w:rsid w:val="00231D46"/>
    <w:rsid w:val="00232650"/>
    <w:rsid w:val="00232CED"/>
    <w:rsid w:val="00233036"/>
    <w:rsid w:val="002350E9"/>
    <w:rsid w:val="002377BD"/>
    <w:rsid w:val="00237BD8"/>
    <w:rsid w:val="0024246A"/>
    <w:rsid w:val="00242CA3"/>
    <w:rsid w:val="0024379B"/>
    <w:rsid w:val="0024468A"/>
    <w:rsid w:val="0024647B"/>
    <w:rsid w:val="00250DA5"/>
    <w:rsid w:val="00254066"/>
    <w:rsid w:val="002551BA"/>
    <w:rsid w:val="00255306"/>
    <w:rsid w:val="002557CC"/>
    <w:rsid w:val="00257A58"/>
    <w:rsid w:val="00261C98"/>
    <w:rsid w:val="0026465D"/>
    <w:rsid w:val="00267AFC"/>
    <w:rsid w:val="002704E3"/>
    <w:rsid w:val="00274B4F"/>
    <w:rsid w:val="00275949"/>
    <w:rsid w:val="002808D6"/>
    <w:rsid w:val="00283E1C"/>
    <w:rsid w:val="00285BF8"/>
    <w:rsid w:val="00286502"/>
    <w:rsid w:val="0028693B"/>
    <w:rsid w:val="00286E69"/>
    <w:rsid w:val="00291052"/>
    <w:rsid w:val="00293DBB"/>
    <w:rsid w:val="00294B8F"/>
    <w:rsid w:val="00295ABD"/>
    <w:rsid w:val="00296061"/>
    <w:rsid w:val="00296CCE"/>
    <w:rsid w:val="00296EFB"/>
    <w:rsid w:val="002A1365"/>
    <w:rsid w:val="002A318A"/>
    <w:rsid w:val="002A374F"/>
    <w:rsid w:val="002A46CC"/>
    <w:rsid w:val="002A4FE8"/>
    <w:rsid w:val="002A62B5"/>
    <w:rsid w:val="002A765E"/>
    <w:rsid w:val="002B092C"/>
    <w:rsid w:val="002B3641"/>
    <w:rsid w:val="002B752B"/>
    <w:rsid w:val="002C1EFA"/>
    <w:rsid w:val="002C21AE"/>
    <w:rsid w:val="002C53BB"/>
    <w:rsid w:val="002D0C0E"/>
    <w:rsid w:val="002D139A"/>
    <w:rsid w:val="002D3FF1"/>
    <w:rsid w:val="002E06C3"/>
    <w:rsid w:val="002E21B7"/>
    <w:rsid w:val="002E27D4"/>
    <w:rsid w:val="002E4090"/>
    <w:rsid w:val="002E6C62"/>
    <w:rsid w:val="002E75AC"/>
    <w:rsid w:val="002F1570"/>
    <w:rsid w:val="002F3F03"/>
    <w:rsid w:val="002F422E"/>
    <w:rsid w:val="002F4A87"/>
    <w:rsid w:val="002F587E"/>
    <w:rsid w:val="002F5E8B"/>
    <w:rsid w:val="00300919"/>
    <w:rsid w:val="00301257"/>
    <w:rsid w:val="003025D1"/>
    <w:rsid w:val="00302756"/>
    <w:rsid w:val="00303021"/>
    <w:rsid w:val="003036B9"/>
    <w:rsid w:val="003039DB"/>
    <w:rsid w:val="00303CDF"/>
    <w:rsid w:val="00304FDD"/>
    <w:rsid w:val="00305D3E"/>
    <w:rsid w:val="00306809"/>
    <w:rsid w:val="00306DDF"/>
    <w:rsid w:val="003072C6"/>
    <w:rsid w:val="003115EC"/>
    <w:rsid w:val="00312B89"/>
    <w:rsid w:val="00312FA7"/>
    <w:rsid w:val="0031438E"/>
    <w:rsid w:val="003163A8"/>
    <w:rsid w:val="00316A2C"/>
    <w:rsid w:val="00316A7D"/>
    <w:rsid w:val="0032196C"/>
    <w:rsid w:val="00322099"/>
    <w:rsid w:val="003227DC"/>
    <w:rsid w:val="0032465A"/>
    <w:rsid w:val="00330A5C"/>
    <w:rsid w:val="00333932"/>
    <w:rsid w:val="00333DF8"/>
    <w:rsid w:val="00337CF9"/>
    <w:rsid w:val="00340271"/>
    <w:rsid w:val="00343E6C"/>
    <w:rsid w:val="00345809"/>
    <w:rsid w:val="00345849"/>
    <w:rsid w:val="0034584D"/>
    <w:rsid w:val="00346094"/>
    <w:rsid w:val="00347F55"/>
    <w:rsid w:val="00351053"/>
    <w:rsid w:val="00351308"/>
    <w:rsid w:val="00352FA2"/>
    <w:rsid w:val="00354602"/>
    <w:rsid w:val="0035636A"/>
    <w:rsid w:val="0035746A"/>
    <w:rsid w:val="00360D62"/>
    <w:rsid w:val="00361746"/>
    <w:rsid w:val="00361DF4"/>
    <w:rsid w:val="00361EAD"/>
    <w:rsid w:val="00363B0B"/>
    <w:rsid w:val="00364F86"/>
    <w:rsid w:val="00365EE6"/>
    <w:rsid w:val="003667D6"/>
    <w:rsid w:val="003710D3"/>
    <w:rsid w:val="00372E86"/>
    <w:rsid w:val="00373114"/>
    <w:rsid w:val="0037364F"/>
    <w:rsid w:val="0037400D"/>
    <w:rsid w:val="00374A2F"/>
    <w:rsid w:val="00377F3F"/>
    <w:rsid w:val="0038007D"/>
    <w:rsid w:val="0038636A"/>
    <w:rsid w:val="00387025"/>
    <w:rsid w:val="0038738E"/>
    <w:rsid w:val="00392492"/>
    <w:rsid w:val="003A2635"/>
    <w:rsid w:val="003A4B9E"/>
    <w:rsid w:val="003A678C"/>
    <w:rsid w:val="003B0C3D"/>
    <w:rsid w:val="003B1290"/>
    <w:rsid w:val="003B333B"/>
    <w:rsid w:val="003B3A8B"/>
    <w:rsid w:val="003B5631"/>
    <w:rsid w:val="003C1B10"/>
    <w:rsid w:val="003C2355"/>
    <w:rsid w:val="003C4A28"/>
    <w:rsid w:val="003C5195"/>
    <w:rsid w:val="003D22F9"/>
    <w:rsid w:val="003D307D"/>
    <w:rsid w:val="003D42D1"/>
    <w:rsid w:val="003D77B1"/>
    <w:rsid w:val="003E6358"/>
    <w:rsid w:val="003F0CAE"/>
    <w:rsid w:val="003F5DAF"/>
    <w:rsid w:val="003F7124"/>
    <w:rsid w:val="00400314"/>
    <w:rsid w:val="0040379A"/>
    <w:rsid w:val="00403D9B"/>
    <w:rsid w:val="00404FE6"/>
    <w:rsid w:val="00406F62"/>
    <w:rsid w:val="00407208"/>
    <w:rsid w:val="004076ED"/>
    <w:rsid w:val="00410F0D"/>
    <w:rsid w:val="0041506A"/>
    <w:rsid w:val="00416AC1"/>
    <w:rsid w:val="00416B41"/>
    <w:rsid w:val="004178CD"/>
    <w:rsid w:val="0042054C"/>
    <w:rsid w:val="00421AF7"/>
    <w:rsid w:val="00422882"/>
    <w:rsid w:val="004228AF"/>
    <w:rsid w:val="00422E18"/>
    <w:rsid w:val="00426224"/>
    <w:rsid w:val="0042737B"/>
    <w:rsid w:val="0043039F"/>
    <w:rsid w:val="004408F3"/>
    <w:rsid w:val="00440F06"/>
    <w:rsid w:val="004422D8"/>
    <w:rsid w:val="00442D76"/>
    <w:rsid w:val="00444871"/>
    <w:rsid w:val="00444D3C"/>
    <w:rsid w:val="0044532C"/>
    <w:rsid w:val="00445A69"/>
    <w:rsid w:val="00451385"/>
    <w:rsid w:val="00453909"/>
    <w:rsid w:val="00455174"/>
    <w:rsid w:val="0045684B"/>
    <w:rsid w:val="00457502"/>
    <w:rsid w:val="004576B0"/>
    <w:rsid w:val="00463BC5"/>
    <w:rsid w:val="00463BD4"/>
    <w:rsid w:val="00463EBA"/>
    <w:rsid w:val="0046439C"/>
    <w:rsid w:val="00466D04"/>
    <w:rsid w:val="00470D9C"/>
    <w:rsid w:val="00472A4B"/>
    <w:rsid w:val="00474B93"/>
    <w:rsid w:val="0048162F"/>
    <w:rsid w:val="004849D3"/>
    <w:rsid w:val="00484B8E"/>
    <w:rsid w:val="004855AA"/>
    <w:rsid w:val="004929BB"/>
    <w:rsid w:val="0049654B"/>
    <w:rsid w:val="00496BF2"/>
    <w:rsid w:val="004A1644"/>
    <w:rsid w:val="004A38C0"/>
    <w:rsid w:val="004A57F3"/>
    <w:rsid w:val="004A6140"/>
    <w:rsid w:val="004B184F"/>
    <w:rsid w:val="004B1E3D"/>
    <w:rsid w:val="004B2994"/>
    <w:rsid w:val="004B34F7"/>
    <w:rsid w:val="004B35CF"/>
    <w:rsid w:val="004B3C73"/>
    <w:rsid w:val="004B54B0"/>
    <w:rsid w:val="004B648F"/>
    <w:rsid w:val="004B7263"/>
    <w:rsid w:val="004B7530"/>
    <w:rsid w:val="004B7DB1"/>
    <w:rsid w:val="004C20B6"/>
    <w:rsid w:val="004C2C9B"/>
    <w:rsid w:val="004C4380"/>
    <w:rsid w:val="004C6396"/>
    <w:rsid w:val="004C74E2"/>
    <w:rsid w:val="004D59C2"/>
    <w:rsid w:val="004D6271"/>
    <w:rsid w:val="004D6F6E"/>
    <w:rsid w:val="004E120B"/>
    <w:rsid w:val="004E174E"/>
    <w:rsid w:val="004E1D98"/>
    <w:rsid w:val="004E223A"/>
    <w:rsid w:val="004E36A8"/>
    <w:rsid w:val="004E4A60"/>
    <w:rsid w:val="004E5DE1"/>
    <w:rsid w:val="004E73F8"/>
    <w:rsid w:val="004F1640"/>
    <w:rsid w:val="004F2A51"/>
    <w:rsid w:val="004F2D62"/>
    <w:rsid w:val="004F3962"/>
    <w:rsid w:val="004F3A61"/>
    <w:rsid w:val="004F43A1"/>
    <w:rsid w:val="004F4AEE"/>
    <w:rsid w:val="004F6810"/>
    <w:rsid w:val="004F74CC"/>
    <w:rsid w:val="004F7A06"/>
    <w:rsid w:val="00502EEC"/>
    <w:rsid w:val="00506099"/>
    <w:rsid w:val="00507E28"/>
    <w:rsid w:val="005119F0"/>
    <w:rsid w:val="00511A35"/>
    <w:rsid w:val="00511FD2"/>
    <w:rsid w:val="005128F2"/>
    <w:rsid w:val="005136C7"/>
    <w:rsid w:val="00516DC1"/>
    <w:rsid w:val="005221C8"/>
    <w:rsid w:val="00522B56"/>
    <w:rsid w:val="0052366B"/>
    <w:rsid w:val="00523FA9"/>
    <w:rsid w:val="00524162"/>
    <w:rsid w:val="0052523B"/>
    <w:rsid w:val="00531964"/>
    <w:rsid w:val="005319A5"/>
    <w:rsid w:val="00532507"/>
    <w:rsid w:val="0053416B"/>
    <w:rsid w:val="005362AC"/>
    <w:rsid w:val="00537F57"/>
    <w:rsid w:val="00541746"/>
    <w:rsid w:val="005436F6"/>
    <w:rsid w:val="00545FC2"/>
    <w:rsid w:val="00545FE3"/>
    <w:rsid w:val="005477E1"/>
    <w:rsid w:val="00547823"/>
    <w:rsid w:val="005520B6"/>
    <w:rsid w:val="005532A5"/>
    <w:rsid w:val="0055506B"/>
    <w:rsid w:val="00555197"/>
    <w:rsid w:val="00556D10"/>
    <w:rsid w:val="00560D1A"/>
    <w:rsid w:val="00564803"/>
    <w:rsid w:val="00565CEA"/>
    <w:rsid w:val="005672F0"/>
    <w:rsid w:val="0056791C"/>
    <w:rsid w:val="0057099C"/>
    <w:rsid w:val="00571374"/>
    <w:rsid w:val="005738FA"/>
    <w:rsid w:val="00573E04"/>
    <w:rsid w:val="00574795"/>
    <w:rsid w:val="00577B0C"/>
    <w:rsid w:val="00581883"/>
    <w:rsid w:val="00581B28"/>
    <w:rsid w:val="00582CE7"/>
    <w:rsid w:val="00583C56"/>
    <w:rsid w:val="005856DA"/>
    <w:rsid w:val="00586246"/>
    <w:rsid w:val="0059043A"/>
    <w:rsid w:val="00590AEE"/>
    <w:rsid w:val="00590BE7"/>
    <w:rsid w:val="00590E45"/>
    <w:rsid w:val="005915E2"/>
    <w:rsid w:val="00591A6E"/>
    <w:rsid w:val="005926C6"/>
    <w:rsid w:val="0059333A"/>
    <w:rsid w:val="00594142"/>
    <w:rsid w:val="00597C7F"/>
    <w:rsid w:val="005A09D5"/>
    <w:rsid w:val="005A112E"/>
    <w:rsid w:val="005A172A"/>
    <w:rsid w:val="005A232C"/>
    <w:rsid w:val="005A364A"/>
    <w:rsid w:val="005A433C"/>
    <w:rsid w:val="005B2C74"/>
    <w:rsid w:val="005B5182"/>
    <w:rsid w:val="005B63B7"/>
    <w:rsid w:val="005C01F0"/>
    <w:rsid w:val="005C1CB1"/>
    <w:rsid w:val="005C221B"/>
    <w:rsid w:val="005C2828"/>
    <w:rsid w:val="005C5AD9"/>
    <w:rsid w:val="005C6317"/>
    <w:rsid w:val="005C6DC1"/>
    <w:rsid w:val="005C7174"/>
    <w:rsid w:val="005D1CF1"/>
    <w:rsid w:val="005D22B0"/>
    <w:rsid w:val="005D3AC6"/>
    <w:rsid w:val="005D604E"/>
    <w:rsid w:val="005D7370"/>
    <w:rsid w:val="005E0A04"/>
    <w:rsid w:val="005E2E09"/>
    <w:rsid w:val="005E2FC8"/>
    <w:rsid w:val="005E3A1B"/>
    <w:rsid w:val="005E58A3"/>
    <w:rsid w:val="005E5D65"/>
    <w:rsid w:val="005E7533"/>
    <w:rsid w:val="005F56BC"/>
    <w:rsid w:val="005F5D1D"/>
    <w:rsid w:val="005F7096"/>
    <w:rsid w:val="00600D0A"/>
    <w:rsid w:val="00602823"/>
    <w:rsid w:val="0060363D"/>
    <w:rsid w:val="006048CA"/>
    <w:rsid w:val="0061069E"/>
    <w:rsid w:val="00614157"/>
    <w:rsid w:val="006143A7"/>
    <w:rsid w:val="00614893"/>
    <w:rsid w:val="006172AF"/>
    <w:rsid w:val="00620E61"/>
    <w:rsid w:val="00621C89"/>
    <w:rsid w:val="00626D67"/>
    <w:rsid w:val="00630221"/>
    <w:rsid w:val="00631D74"/>
    <w:rsid w:val="006338C4"/>
    <w:rsid w:val="0064067D"/>
    <w:rsid w:val="00641081"/>
    <w:rsid w:val="00642EB4"/>
    <w:rsid w:val="00642EEC"/>
    <w:rsid w:val="006463F9"/>
    <w:rsid w:val="0065062D"/>
    <w:rsid w:val="00650893"/>
    <w:rsid w:val="00650AFA"/>
    <w:rsid w:val="0065337A"/>
    <w:rsid w:val="00656136"/>
    <w:rsid w:val="00657269"/>
    <w:rsid w:val="00657503"/>
    <w:rsid w:val="00663FA6"/>
    <w:rsid w:val="00664A81"/>
    <w:rsid w:val="00664D9F"/>
    <w:rsid w:val="00667BAA"/>
    <w:rsid w:val="00670B5E"/>
    <w:rsid w:val="0067122F"/>
    <w:rsid w:val="00672004"/>
    <w:rsid w:val="00673BA3"/>
    <w:rsid w:val="00681D23"/>
    <w:rsid w:val="00682897"/>
    <w:rsid w:val="00682B7D"/>
    <w:rsid w:val="00682F18"/>
    <w:rsid w:val="00683E84"/>
    <w:rsid w:val="00684BD4"/>
    <w:rsid w:val="00685F6B"/>
    <w:rsid w:val="006865EA"/>
    <w:rsid w:val="00686ADC"/>
    <w:rsid w:val="00692B7E"/>
    <w:rsid w:val="00692B87"/>
    <w:rsid w:val="00697316"/>
    <w:rsid w:val="006A31F9"/>
    <w:rsid w:val="006A3885"/>
    <w:rsid w:val="006A549B"/>
    <w:rsid w:val="006A5F34"/>
    <w:rsid w:val="006A6BAA"/>
    <w:rsid w:val="006B04C1"/>
    <w:rsid w:val="006B0B24"/>
    <w:rsid w:val="006B1390"/>
    <w:rsid w:val="006B68ED"/>
    <w:rsid w:val="006C5592"/>
    <w:rsid w:val="006C7242"/>
    <w:rsid w:val="006D09A3"/>
    <w:rsid w:val="006D09DD"/>
    <w:rsid w:val="006D1871"/>
    <w:rsid w:val="006D271C"/>
    <w:rsid w:val="006D78A7"/>
    <w:rsid w:val="006E0590"/>
    <w:rsid w:val="006E22CF"/>
    <w:rsid w:val="006E3A52"/>
    <w:rsid w:val="006E6E10"/>
    <w:rsid w:val="006F2621"/>
    <w:rsid w:val="006F3991"/>
    <w:rsid w:val="00702563"/>
    <w:rsid w:val="00702F29"/>
    <w:rsid w:val="00704040"/>
    <w:rsid w:val="00706788"/>
    <w:rsid w:val="00714355"/>
    <w:rsid w:val="00715E54"/>
    <w:rsid w:val="00717894"/>
    <w:rsid w:val="00726A01"/>
    <w:rsid w:val="007270C3"/>
    <w:rsid w:val="00727710"/>
    <w:rsid w:val="00730893"/>
    <w:rsid w:val="00731F59"/>
    <w:rsid w:val="00733496"/>
    <w:rsid w:val="00742413"/>
    <w:rsid w:val="0074476C"/>
    <w:rsid w:val="00744D28"/>
    <w:rsid w:val="00744D64"/>
    <w:rsid w:val="00746289"/>
    <w:rsid w:val="007466D0"/>
    <w:rsid w:val="00746908"/>
    <w:rsid w:val="00746B53"/>
    <w:rsid w:val="0075077E"/>
    <w:rsid w:val="00753427"/>
    <w:rsid w:val="00754150"/>
    <w:rsid w:val="007561A6"/>
    <w:rsid w:val="00756A3D"/>
    <w:rsid w:val="007635BB"/>
    <w:rsid w:val="00763644"/>
    <w:rsid w:val="007661E9"/>
    <w:rsid w:val="00766BF6"/>
    <w:rsid w:val="00766F11"/>
    <w:rsid w:val="007731DB"/>
    <w:rsid w:val="007734EB"/>
    <w:rsid w:val="00773B78"/>
    <w:rsid w:val="00776817"/>
    <w:rsid w:val="0077703A"/>
    <w:rsid w:val="007800E8"/>
    <w:rsid w:val="00780308"/>
    <w:rsid w:val="00782A17"/>
    <w:rsid w:val="00786977"/>
    <w:rsid w:val="00791066"/>
    <w:rsid w:val="00794AFE"/>
    <w:rsid w:val="007955D8"/>
    <w:rsid w:val="007A0D53"/>
    <w:rsid w:val="007A20BA"/>
    <w:rsid w:val="007A2C70"/>
    <w:rsid w:val="007A51A5"/>
    <w:rsid w:val="007A5673"/>
    <w:rsid w:val="007A5B89"/>
    <w:rsid w:val="007A6548"/>
    <w:rsid w:val="007A684D"/>
    <w:rsid w:val="007A684F"/>
    <w:rsid w:val="007A6A0D"/>
    <w:rsid w:val="007A7F12"/>
    <w:rsid w:val="007B0AAF"/>
    <w:rsid w:val="007B2B28"/>
    <w:rsid w:val="007B4D41"/>
    <w:rsid w:val="007B513C"/>
    <w:rsid w:val="007B57C3"/>
    <w:rsid w:val="007C158F"/>
    <w:rsid w:val="007C17AD"/>
    <w:rsid w:val="007C2052"/>
    <w:rsid w:val="007C25F8"/>
    <w:rsid w:val="007C2974"/>
    <w:rsid w:val="007C4806"/>
    <w:rsid w:val="007C538C"/>
    <w:rsid w:val="007C6002"/>
    <w:rsid w:val="007C6332"/>
    <w:rsid w:val="007C79FB"/>
    <w:rsid w:val="007D088A"/>
    <w:rsid w:val="007D11BA"/>
    <w:rsid w:val="007D2539"/>
    <w:rsid w:val="007D2D59"/>
    <w:rsid w:val="007D3A72"/>
    <w:rsid w:val="007D5591"/>
    <w:rsid w:val="007E0044"/>
    <w:rsid w:val="007E47B3"/>
    <w:rsid w:val="007E5DB5"/>
    <w:rsid w:val="007F3B1E"/>
    <w:rsid w:val="007F3F39"/>
    <w:rsid w:val="008006B2"/>
    <w:rsid w:val="00801773"/>
    <w:rsid w:val="00802EDA"/>
    <w:rsid w:val="0080368F"/>
    <w:rsid w:val="00804479"/>
    <w:rsid w:val="00805205"/>
    <w:rsid w:val="0080658D"/>
    <w:rsid w:val="00807130"/>
    <w:rsid w:val="00807FE8"/>
    <w:rsid w:val="00811AAD"/>
    <w:rsid w:val="00811B6F"/>
    <w:rsid w:val="008131D5"/>
    <w:rsid w:val="0081499B"/>
    <w:rsid w:val="0081507F"/>
    <w:rsid w:val="0081651D"/>
    <w:rsid w:val="00817365"/>
    <w:rsid w:val="0081751A"/>
    <w:rsid w:val="008246B0"/>
    <w:rsid w:val="0082505E"/>
    <w:rsid w:val="00830826"/>
    <w:rsid w:val="00832933"/>
    <w:rsid w:val="008357D1"/>
    <w:rsid w:val="00836072"/>
    <w:rsid w:val="0084066A"/>
    <w:rsid w:val="00840A24"/>
    <w:rsid w:val="00843D22"/>
    <w:rsid w:val="008443E6"/>
    <w:rsid w:val="00847380"/>
    <w:rsid w:val="00847793"/>
    <w:rsid w:val="00847DB7"/>
    <w:rsid w:val="0085024C"/>
    <w:rsid w:val="00850F68"/>
    <w:rsid w:val="00851256"/>
    <w:rsid w:val="0085231E"/>
    <w:rsid w:val="00852B60"/>
    <w:rsid w:val="008559B2"/>
    <w:rsid w:val="008566BC"/>
    <w:rsid w:val="00856EBD"/>
    <w:rsid w:val="0086106C"/>
    <w:rsid w:val="00861986"/>
    <w:rsid w:val="00862249"/>
    <w:rsid w:val="0086352B"/>
    <w:rsid w:val="00863907"/>
    <w:rsid w:val="00866697"/>
    <w:rsid w:val="00870C15"/>
    <w:rsid w:val="00870FD0"/>
    <w:rsid w:val="00871819"/>
    <w:rsid w:val="008735F2"/>
    <w:rsid w:val="00873FC7"/>
    <w:rsid w:val="00874A50"/>
    <w:rsid w:val="00874F5E"/>
    <w:rsid w:val="00874FFE"/>
    <w:rsid w:val="008767A0"/>
    <w:rsid w:val="00877D8D"/>
    <w:rsid w:val="0088256D"/>
    <w:rsid w:val="00883591"/>
    <w:rsid w:val="008837FB"/>
    <w:rsid w:val="0088783D"/>
    <w:rsid w:val="00892B6C"/>
    <w:rsid w:val="00893DBC"/>
    <w:rsid w:val="008A061D"/>
    <w:rsid w:val="008A084F"/>
    <w:rsid w:val="008A0AE5"/>
    <w:rsid w:val="008A0C03"/>
    <w:rsid w:val="008A0C2F"/>
    <w:rsid w:val="008A4AB6"/>
    <w:rsid w:val="008A51AD"/>
    <w:rsid w:val="008A6DB3"/>
    <w:rsid w:val="008A7554"/>
    <w:rsid w:val="008B4682"/>
    <w:rsid w:val="008B48CC"/>
    <w:rsid w:val="008C0863"/>
    <w:rsid w:val="008C08B4"/>
    <w:rsid w:val="008C0927"/>
    <w:rsid w:val="008C104C"/>
    <w:rsid w:val="008C3DC7"/>
    <w:rsid w:val="008C43FA"/>
    <w:rsid w:val="008C7FEE"/>
    <w:rsid w:val="008D33B6"/>
    <w:rsid w:val="008D53FC"/>
    <w:rsid w:val="008D59B8"/>
    <w:rsid w:val="008D5AF7"/>
    <w:rsid w:val="008D7B13"/>
    <w:rsid w:val="008D7C55"/>
    <w:rsid w:val="008E0C50"/>
    <w:rsid w:val="008E37B8"/>
    <w:rsid w:val="008E3DFA"/>
    <w:rsid w:val="008E5612"/>
    <w:rsid w:val="008F0ADA"/>
    <w:rsid w:val="008F12D9"/>
    <w:rsid w:val="008F2419"/>
    <w:rsid w:val="008F24F7"/>
    <w:rsid w:val="008F4433"/>
    <w:rsid w:val="008F5B5E"/>
    <w:rsid w:val="008F5F08"/>
    <w:rsid w:val="008F751D"/>
    <w:rsid w:val="00900DEE"/>
    <w:rsid w:val="009019E7"/>
    <w:rsid w:val="009035D8"/>
    <w:rsid w:val="00905D3E"/>
    <w:rsid w:val="009062C5"/>
    <w:rsid w:val="00906417"/>
    <w:rsid w:val="009109C8"/>
    <w:rsid w:val="00911D06"/>
    <w:rsid w:val="00911D18"/>
    <w:rsid w:val="00911D85"/>
    <w:rsid w:val="00915EC0"/>
    <w:rsid w:val="00920BFC"/>
    <w:rsid w:val="00920E44"/>
    <w:rsid w:val="00922F96"/>
    <w:rsid w:val="009232A6"/>
    <w:rsid w:val="00924EBA"/>
    <w:rsid w:val="00925DAE"/>
    <w:rsid w:val="00930AFF"/>
    <w:rsid w:val="009328AF"/>
    <w:rsid w:val="0093323A"/>
    <w:rsid w:val="00937F16"/>
    <w:rsid w:val="00940A87"/>
    <w:rsid w:val="009435E7"/>
    <w:rsid w:val="00947310"/>
    <w:rsid w:val="00947B3A"/>
    <w:rsid w:val="009526A7"/>
    <w:rsid w:val="00952907"/>
    <w:rsid w:val="00954469"/>
    <w:rsid w:val="009544E5"/>
    <w:rsid w:val="009550CA"/>
    <w:rsid w:val="009557AB"/>
    <w:rsid w:val="009568D3"/>
    <w:rsid w:val="009573BF"/>
    <w:rsid w:val="00957A64"/>
    <w:rsid w:val="009637CE"/>
    <w:rsid w:val="00964901"/>
    <w:rsid w:val="00966A34"/>
    <w:rsid w:val="00971294"/>
    <w:rsid w:val="009716BB"/>
    <w:rsid w:val="00973056"/>
    <w:rsid w:val="00973D87"/>
    <w:rsid w:val="009751B9"/>
    <w:rsid w:val="009752B5"/>
    <w:rsid w:val="00975864"/>
    <w:rsid w:val="009773A6"/>
    <w:rsid w:val="009808CA"/>
    <w:rsid w:val="0098309C"/>
    <w:rsid w:val="00985176"/>
    <w:rsid w:val="00996113"/>
    <w:rsid w:val="00996297"/>
    <w:rsid w:val="00996788"/>
    <w:rsid w:val="009A0CEA"/>
    <w:rsid w:val="009A1795"/>
    <w:rsid w:val="009A2432"/>
    <w:rsid w:val="009A49C2"/>
    <w:rsid w:val="009A4FE9"/>
    <w:rsid w:val="009A53DE"/>
    <w:rsid w:val="009B09DB"/>
    <w:rsid w:val="009B0F4C"/>
    <w:rsid w:val="009B1517"/>
    <w:rsid w:val="009B32BD"/>
    <w:rsid w:val="009B5B90"/>
    <w:rsid w:val="009C0289"/>
    <w:rsid w:val="009C1398"/>
    <w:rsid w:val="009C1AFC"/>
    <w:rsid w:val="009C3503"/>
    <w:rsid w:val="009C3868"/>
    <w:rsid w:val="009C585E"/>
    <w:rsid w:val="009C7B15"/>
    <w:rsid w:val="009D12B8"/>
    <w:rsid w:val="009D20FD"/>
    <w:rsid w:val="009D3503"/>
    <w:rsid w:val="009D3DF1"/>
    <w:rsid w:val="009D4CAA"/>
    <w:rsid w:val="009E0A1B"/>
    <w:rsid w:val="009E0EB2"/>
    <w:rsid w:val="009E19ED"/>
    <w:rsid w:val="009E23CB"/>
    <w:rsid w:val="009E470D"/>
    <w:rsid w:val="009E4AE1"/>
    <w:rsid w:val="009E536F"/>
    <w:rsid w:val="009E57B6"/>
    <w:rsid w:val="009E76FD"/>
    <w:rsid w:val="009F19AB"/>
    <w:rsid w:val="009F22D6"/>
    <w:rsid w:val="009F2DDD"/>
    <w:rsid w:val="009F787B"/>
    <w:rsid w:val="00A00E53"/>
    <w:rsid w:val="00A02854"/>
    <w:rsid w:val="00A07DD5"/>
    <w:rsid w:val="00A07DEA"/>
    <w:rsid w:val="00A1129B"/>
    <w:rsid w:val="00A12661"/>
    <w:rsid w:val="00A154E7"/>
    <w:rsid w:val="00A17805"/>
    <w:rsid w:val="00A22400"/>
    <w:rsid w:val="00A22827"/>
    <w:rsid w:val="00A238BE"/>
    <w:rsid w:val="00A23EC7"/>
    <w:rsid w:val="00A336E7"/>
    <w:rsid w:val="00A407BE"/>
    <w:rsid w:val="00A437A0"/>
    <w:rsid w:val="00A4527B"/>
    <w:rsid w:val="00A46E6E"/>
    <w:rsid w:val="00A4759B"/>
    <w:rsid w:val="00A5201E"/>
    <w:rsid w:val="00A532D4"/>
    <w:rsid w:val="00A53732"/>
    <w:rsid w:val="00A53AD2"/>
    <w:rsid w:val="00A54386"/>
    <w:rsid w:val="00A549E3"/>
    <w:rsid w:val="00A56177"/>
    <w:rsid w:val="00A56569"/>
    <w:rsid w:val="00A60B0F"/>
    <w:rsid w:val="00A6158C"/>
    <w:rsid w:val="00A61A5B"/>
    <w:rsid w:val="00A61D34"/>
    <w:rsid w:val="00A64730"/>
    <w:rsid w:val="00A65339"/>
    <w:rsid w:val="00A669EA"/>
    <w:rsid w:val="00A66DBD"/>
    <w:rsid w:val="00A67DD9"/>
    <w:rsid w:val="00A71CE0"/>
    <w:rsid w:val="00A729D4"/>
    <w:rsid w:val="00A72B50"/>
    <w:rsid w:val="00A72ED8"/>
    <w:rsid w:val="00A73492"/>
    <w:rsid w:val="00A753E8"/>
    <w:rsid w:val="00A75BB8"/>
    <w:rsid w:val="00A818F8"/>
    <w:rsid w:val="00A82F29"/>
    <w:rsid w:val="00A84FA1"/>
    <w:rsid w:val="00A85B36"/>
    <w:rsid w:val="00A85EDE"/>
    <w:rsid w:val="00A86433"/>
    <w:rsid w:val="00A86B6E"/>
    <w:rsid w:val="00A93A9B"/>
    <w:rsid w:val="00A94E07"/>
    <w:rsid w:val="00A9667A"/>
    <w:rsid w:val="00AA23C1"/>
    <w:rsid w:val="00AA444A"/>
    <w:rsid w:val="00AA447B"/>
    <w:rsid w:val="00AA51A4"/>
    <w:rsid w:val="00AA6EB1"/>
    <w:rsid w:val="00AA7F14"/>
    <w:rsid w:val="00AA7FCD"/>
    <w:rsid w:val="00AB15A4"/>
    <w:rsid w:val="00AC13CC"/>
    <w:rsid w:val="00AC35A8"/>
    <w:rsid w:val="00AC3E95"/>
    <w:rsid w:val="00AC77FA"/>
    <w:rsid w:val="00AD0CF9"/>
    <w:rsid w:val="00AD33C0"/>
    <w:rsid w:val="00AD4B5F"/>
    <w:rsid w:val="00AD53C7"/>
    <w:rsid w:val="00AD635E"/>
    <w:rsid w:val="00AD6689"/>
    <w:rsid w:val="00AD731D"/>
    <w:rsid w:val="00AE60EF"/>
    <w:rsid w:val="00AF3467"/>
    <w:rsid w:val="00AF52A9"/>
    <w:rsid w:val="00AF5B67"/>
    <w:rsid w:val="00AF6731"/>
    <w:rsid w:val="00B018AA"/>
    <w:rsid w:val="00B02649"/>
    <w:rsid w:val="00B0511D"/>
    <w:rsid w:val="00B062B9"/>
    <w:rsid w:val="00B06788"/>
    <w:rsid w:val="00B11221"/>
    <w:rsid w:val="00B12D08"/>
    <w:rsid w:val="00B135AC"/>
    <w:rsid w:val="00B15C8B"/>
    <w:rsid w:val="00B168F9"/>
    <w:rsid w:val="00B17AB9"/>
    <w:rsid w:val="00B200D9"/>
    <w:rsid w:val="00B20915"/>
    <w:rsid w:val="00B20C48"/>
    <w:rsid w:val="00B22FE3"/>
    <w:rsid w:val="00B24A42"/>
    <w:rsid w:val="00B25C93"/>
    <w:rsid w:val="00B26907"/>
    <w:rsid w:val="00B26F14"/>
    <w:rsid w:val="00B3088A"/>
    <w:rsid w:val="00B30AA1"/>
    <w:rsid w:val="00B34693"/>
    <w:rsid w:val="00B34E85"/>
    <w:rsid w:val="00B376CA"/>
    <w:rsid w:val="00B404C9"/>
    <w:rsid w:val="00B40BF4"/>
    <w:rsid w:val="00B40D0F"/>
    <w:rsid w:val="00B41335"/>
    <w:rsid w:val="00B417F4"/>
    <w:rsid w:val="00B457C9"/>
    <w:rsid w:val="00B47360"/>
    <w:rsid w:val="00B47C64"/>
    <w:rsid w:val="00B53F45"/>
    <w:rsid w:val="00B542BF"/>
    <w:rsid w:val="00B54E3D"/>
    <w:rsid w:val="00B56A19"/>
    <w:rsid w:val="00B56C32"/>
    <w:rsid w:val="00B60F82"/>
    <w:rsid w:val="00B64317"/>
    <w:rsid w:val="00B66339"/>
    <w:rsid w:val="00B67C0F"/>
    <w:rsid w:val="00B67E9C"/>
    <w:rsid w:val="00B701B7"/>
    <w:rsid w:val="00B71AFA"/>
    <w:rsid w:val="00B72309"/>
    <w:rsid w:val="00B7271C"/>
    <w:rsid w:val="00B72B96"/>
    <w:rsid w:val="00B7670F"/>
    <w:rsid w:val="00B767A4"/>
    <w:rsid w:val="00B82F1B"/>
    <w:rsid w:val="00B83ABE"/>
    <w:rsid w:val="00B842A5"/>
    <w:rsid w:val="00B84AD5"/>
    <w:rsid w:val="00B84B5D"/>
    <w:rsid w:val="00B909EC"/>
    <w:rsid w:val="00B9262E"/>
    <w:rsid w:val="00B92BA5"/>
    <w:rsid w:val="00B945DE"/>
    <w:rsid w:val="00B94B9F"/>
    <w:rsid w:val="00B96F3C"/>
    <w:rsid w:val="00BA1CA5"/>
    <w:rsid w:val="00BA394B"/>
    <w:rsid w:val="00BB0A69"/>
    <w:rsid w:val="00BB27A5"/>
    <w:rsid w:val="00BB2DEC"/>
    <w:rsid w:val="00BB4B85"/>
    <w:rsid w:val="00BB4F04"/>
    <w:rsid w:val="00BB6F80"/>
    <w:rsid w:val="00BC0C53"/>
    <w:rsid w:val="00BC11B1"/>
    <w:rsid w:val="00BC15B9"/>
    <w:rsid w:val="00BC18F0"/>
    <w:rsid w:val="00BC3406"/>
    <w:rsid w:val="00BC41E5"/>
    <w:rsid w:val="00BC4752"/>
    <w:rsid w:val="00BC5C13"/>
    <w:rsid w:val="00BD100F"/>
    <w:rsid w:val="00BD125F"/>
    <w:rsid w:val="00BD12AC"/>
    <w:rsid w:val="00BD3A15"/>
    <w:rsid w:val="00BD66B4"/>
    <w:rsid w:val="00BD768A"/>
    <w:rsid w:val="00BE03B8"/>
    <w:rsid w:val="00BE1392"/>
    <w:rsid w:val="00BE1485"/>
    <w:rsid w:val="00BE368E"/>
    <w:rsid w:val="00BE455E"/>
    <w:rsid w:val="00BE5F77"/>
    <w:rsid w:val="00BE65E1"/>
    <w:rsid w:val="00BF177C"/>
    <w:rsid w:val="00BF541D"/>
    <w:rsid w:val="00C01F1F"/>
    <w:rsid w:val="00C0254F"/>
    <w:rsid w:val="00C02B8D"/>
    <w:rsid w:val="00C05AB1"/>
    <w:rsid w:val="00C05FEF"/>
    <w:rsid w:val="00C07F13"/>
    <w:rsid w:val="00C10F78"/>
    <w:rsid w:val="00C128D6"/>
    <w:rsid w:val="00C13004"/>
    <w:rsid w:val="00C132EE"/>
    <w:rsid w:val="00C133A5"/>
    <w:rsid w:val="00C16DF1"/>
    <w:rsid w:val="00C173B1"/>
    <w:rsid w:val="00C210E7"/>
    <w:rsid w:val="00C2178F"/>
    <w:rsid w:val="00C23F11"/>
    <w:rsid w:val="00C24142"/>
    <w:rsid w:val="00C26911"/>
    <w:rsid w:val="00C27D87"/>
    <w:rsid w:val="00C317D8"/>
    <w:rsid w:val="00C322EA"/>
    <w:rsid w:val="00C32A24"/>
    <w:rsid w:val="00C32C14"/>
    <w:rsid w:val="00C331B7"/>
    <w:rsid w:val="00C355A1"/>
    <w:rsid w:val="00C35C84"/>
    <w:rsid w:val="00C36CE3"/>
    <w:rsid w:val="00C36D2A"/>
    <w:rsid w:val="00C37F9F"/>
    <w:rsid w:val="00C40E3B"/>
    <w:rsid w:val="00C41106"/>
    <w:rsid w:val="00C42184"/>
    <w:rsid w:val="00C46089"/>
    <w:rsid w:val="00C5102A"/>
    <w:rsid w:val="00C52FC9"/>
    <w:rsid w:val="00C55E1A"/>
    <w:rsid w:val="00C570FF"/>
    <w:rsid w:val="00C577A7"/>
    <w:rsid w:val="00C57C6B"/>
    <w:rsid w:val="00C62357"/>
    <w:rsid w:val="00C623C9"/>
    <w:rsid w:val="00C624E7"/>
    <w:rsid w:val="00C64493"/>
    <w:rsid w:val="00C6603B"/>
    <w:rsid w:val="00C70CDE"/>
    <w:rsid w:val="00C70F90"/>
    <w:rsid w:val="00C7144F"/>
    <w:rsid w:val="00C7176D"/>
    <w:rsid w:val="00C71FD7"/>
    <w:rsid w:val="00C768A8"/>
    <w:rsid w:val="00C77488"/>
    <w:rsid w:val="00C80DA5"/>
    <w:rsid w:val="00C83E04"/>
    <w:rsid w:val="00C83FD2"/>
    <w:rsid w:val="00C859CA"/>
    <w:rsid w:val="00C8675C"/>
    <w:rsid w:val="00C9091C"/>
    <w:rsid w:val="00C93B49"/>
    <w:rsid w:val="00C948EC"/>
    <w:rsid w:val="00C95323"/>
    <w:rsid w:val="00CA1337"/>
    <w:rsid w:val="00CA3091"/>
    <w:rsid w:val="00CA3CE6"/>
    <w:rsid w:val="00CA548D"/>
    <w:rsid w:val="00CA5814"/>
    <w:rsid w:val="00CB0468"/>
    <w:rsid w:val="00CB0BF7"/>
    <w:rsid w:val="00CB2094"/>
    <w:rsid w:val="00CB3C50"/>
    <w:rsid w:val="00CB44F0"/>
    <w:rsid w:val="00CB528E"/>
    <w:rsid w:val="00CB58EA"/>
    <w:rsid w:val="00CC04A1"/>
    <w:rsid w:val="00CC15BC"/>
    <w:rsid w:val="00CC1F73"/>
    <w:rsid w:val="00CC3D25"/>
    <w:rsid w:val="00CC5136"/>
    <w:rsid w:val="00CC65D8"/>
    <w:rsid w:val="00CD139F"/>
    <w:rsid w:val="00CD1C39"/>
    <w:rsid w:val="00CD1FD3"/>
    <w:rsid w:val="00CE2F76"/>
    <w:rsid w:val="00CE2F87"/>
    <w:rsid w:val="00CE3C51"/>
    <w:rsid w:val="00CE5A60"/>
    <w:rsid w:val="00CE5DC6"/>
    <w:rsid w:val="00CE7A4A"/>
    <w:rsid w:val="00CE7C73"/>
    <w:rsid w:val="00CF13F1"/>
    <w:rsid w:val="00CF28C2"/>
    <w:rsid w:val="00CF679D"/>
    <w:rsid w:val="00D00ED4"/>
    <w:rsid w:val="00D037BA"/>
    <w:rsid w:val="00D049CA"/>
    <w:rsid w:val="00D05AB9"/>
    <w:rsid w:val="00D139DF"/>
    <w:rsid w:val="00D13B0C"/>
    <w:rsid w:val="00D209D0"/>
    <w:rsid w:val="00D21CD1"/>
    <w:rsid w:val="00D21D9C"/>
    <w:rsid w:val="00D235DE"/>
    <w:rsid w:val="00D23F81"/>
    <w:rsid w:val="00D2452F"/>
    <w:rsid w:val="00D26C2D"/>
    <w:rsid w:val="00D2735B"/>
    <w:rsid w:val="00D31758"/>
    <w:rsid w:val="00D3350E"/>
    <w:rsid w:val="00D336B9"/>
    <w:rsid w:val="00D34256"/>
    <w:rsid w:val="00D34764"/>
    <w:rsid w:val="00D34A2A"/>
    <w:rsid w:val="00D353E5"/>
    <w:rsid w:val="00D37C7F"/>
    <w:rsid w:val="00D44A20"/>
    <w:rsid w:val="00D458BC"/>
    <w:rsid w:val="00D465FD"/>
    <w:rsid w:val="00D466F7"/>
    <w:rsid w:val="00D50132"/>
    <w:rsid w:val="00D52F9A"/>
    <w:rsid w:val="00D55796"/>
    <w:rsid w:val="00D56562"/>
    <w:rsid w:val="00D60EA6"/>
    <w:rsid w:val="00D61832"/>
    <w:rsid w:val="00D6239C"/>
    <w:rsid w:val="00D629EC"/>
    <w:rsid w:val="00D63578"/>
    <w:rsid w:val="00D64675"/>
    <w:rsid w:val="00D66E49"/>
    <w:rsid w:val="00D7204A"/>
    <w:rsid w:val="00D7725B"/>
    <w:rsid w:val="00D82FCA"/>
    <w:rsid w:val="00D835D0"/>
    <w:rsid w:val="00D8551B"/>
    <w:rsid w:val="00D85546"/>
    <w:rsid w:val="00D873AC"/>
    <w:rsid w:val="00D874FB"/>
    <w:rsid w:val="00D87AD9"/>
    <w:rsid w:val="00D90B8D"/>
    <w:rsid w:val="00D951D7"/>
    <w:rsid w:val="00D95A9A"/>
    <w:rsid w:val="00DA0507"/>
    <w:rsid w:val="00DA0C08"/>
    <w:rsid w:val="00DA0C86"/>
    <w:rsid w:val="00DA1358"/>
    <w:rsid w:val="00DA21B3"/>
    <w:rsid w:val="00DA309C"/>
    <w:rsid w:val="00DA47A7"/>
    <w:rsid w:val="00DA4C3A"/>
    <w:rsid w:val="00DB2012"/>
    <w:rsid w:val="00DB2072"/>
    <w:rsid w:val="00DB20ED"/>
    <w:rsid w:val="00DB2197"/>
    <w:rsid w:val="00DC0ABD"/>
    <w:rsid w:val="00DC161F"/>
    <w:rsid w:val="00DC1C26"/>
    <w:rsid w:val="00DC2147"/>
    <w:rsid w:val="00DC2B29"/>
    <w:rsid w:val="00DC5A77"/>
    <w:rsid w:val="00DD19F4"/>
    <w:rsid w:val="00DD45FA"/>
    <w:rsid w:val="00DD72F6"/>
    <w:rsid w:val="00DD7C66"/>
    <w:rsid w:val="00DE214B"/>
    <w:rsid w:val="00DE2698"/>
    <w:rsid w:val="00DE62E2"/>
    <w:rsid w:val="00DE7D6B"/>
    <w:rsid w:val="00DF2C27"/>
    <w:rsid w:val="00DF4581"/>
    <w:rsid w:val="00DF4DF5"/>
    <w:rsid w:val="00DF5068"/>
    <w:rsid w:val="00DF5870"/>
    <w:rsid w:val="00DF7444"/>
    <w:rsid w:val="00DF75DF"/>
    <w:rsid w:val="00E02EB1"/>
    <w:rsid w:val="00E11079"/>
    <w:rsid w:val="00E11C9E"/>
    <w:rsid w:val="00E121A8"/>
    <w:rsid w:val="00E126EF"/>
    <w:rsid w:val="00E144C8"/>
    <w:rsid w:val="00E25059"/>
    <w:rsid w:val="00E311FF"/>
    <w:rsid w:val="00E31A2D"/>
    <w:rsid w:val="00E32F53"/>
    <w:rsid w:val="00E34A51"/>
    <w:rsid w:val="00E368ED"/>
    <w:rsid w:val="00E40721"/>
    <w:rsid w:val="00E4240C"/>
    <w:rsid w:val="00E42B83"/>
    <w:rsid w:val="00E441FF"/>
    <w:rsid w:val="00E45A8D"/>
    <w:rsid w:val="00E460A2"/>
    <w:rsid w:val="00E479DD"/>
    <w:rsid w:val="00E47D04"/>
    <w:rsid w:val="00E51AF8"/>
    <w:rsid w:val="00E51B18"/>
    <w:rsid w:val="00E54F23"/>
    <w:rsid w:val="00E57664"/>
    <w:rsid w:val="00E57DF6"/>
    <w:rsid w:val="00E60157"/>
    <w:rsid w:val="00E6219B"/>
    <w:rsid w:val="00E6501D"/>
    <w:rsid w:val="00E65E42"/>
    <w:rsid w:val="00E67290"/>
    <w:rsid w:val="00E714BB"/>
    <w:rsid w:val="00E71A1E"/>
    <w:rsid w:val="00E71AAA"/>
    <w:rsid w:val="00E74983"/>
    <w:rsid w:val="00E76497"/>
    <w:rsid w:val="00E848F4"/>
    <w:rsid w:val="00E8508C"/>
    <w:rsid w:val="00E85421"/>
    <w:rsid w:val="00E86046"/>
    <w:rsid w:val="00E867BC"/>
    <w:rsid w:val="00E878EC"/>
    <w:rsid w:val="00E908FC"/>
    <w:rsid w:val="00E95D92"/>
    <w:rsid w:val="00E97451"/>
    <w:rsid w:val="00E97F3E"/>
    <w:rsid w:val="00EA13A7"/>
    <w:rsid w:val="00EA23E1"/>
    <w:rsid w:val="00EA5E66"/>
    <w:rsid w:val="00EA64E6"/>
    <w:rsid w:val="00EA6A3E"/>
    <w:rsid w:val="00EB10D7"/>
    <w:rsid w:val="00EB20B1"/>
    <w:rsid w:val="00EB401E"/>
    <w:rsid w:val="00EB5462"/>
    <w:rsid w:val="00EC2FBC"/>
    <w:rsid w:val="00EC4BAC"/>
    <w:rsid w:val="00ED07A1"/>
    <w:rsid w:val="00ED3A9A"/>
    <w:rsid w:val="00EE1393"/>
    <w:rsid w:val="00EF2821"/>
    <w:rsid w:val="00EF4C8E"/>
    <w:rsid w:val="00EF5C5F"/>
    <w:rsid w:val="00F002EB"/>
    <w:rsid w:val="00F006F0"/>
    <w:rsid w:val="00F04A80"/>
    <w:rsid w:val="00F06833"/>
    <w:rsid w:val="00F06A1F"/>
    <w:rsid w:val="00F0750C"/>
    <w:rsid w:val="00F10402"/>
    <w:rsid w:val="00F121BB"/>
    <w:rsid w:val="00F150B5"/>
    <w:rsid w:val="00F15FF0"/>
    <w:rsid w:val="00F16473"/>
    <w:rsid w:val="00F20440"/>
    <w:rsid w:val="00F20C9E"/>
    <w:rsid w:val="00F224FF"/>
    <w:rsid w:val="00F24046"/>
    <w:rsid w:val="00F268EC"/>
    <w:rsid w:val="00F30270"/>
    <w:rsid w:val="00F318C2"/>
    <w:rsid w:val="00F3208A"/>
    <w:rsid w:val="00F32781"/>
    <w:rsid w:val="00F32DDD"/>
    <w:rsid w:val="00F36558"/>
    <w:rsid w:val="00F41F73"/>
    <w:rsid w:val="00F42365"/>
    <w:rsid w:val="00F428E1"/>
    <w:rsid w:val="00F43499"/>
    <w:rsid w:val="00F46EC9"/>
    <w:rsid w:val="00F470F6"/>
    <w:rsid w:val="00F50682"/>
    <w:rsid w:val="00F50824"/>
    <w:rsid w:val="00F52203"/>
    <w:rsid w:val="00F57761"/>
    <w:rsid w:val="00F60932"/>
    <w:rsid w:val="00F61D98"/>
    <w:rsid w:val="00F6289D"/>
    <w:rsid w:val="00F62EF8"/>
    <w:rsid w:val="00F64A1D"/>
    <w:rsid w:val="00F65528"/>
    <w:rsid w:val="00F7303C"/>
    <w:rsid w:val="00F77D48"/>
    <w:rsid w:val="00F80939"/>
    <w:rsid w:val="00F84BB0"/>
    <w:rsid w:val="00F85663"/>
    <w:rsid w:val="00F876A4"/>
    <w:rsid w:val="00F9031A"/>
    <w:rsid w:val="00F91599"/>
    <w:rsid w:val="00F9167F"/>
    <w:rsid w:val="00F94461"/>
    <w:rsid w:val="00F945E9"/>
    <w:rsid w:val="00F94D7F"/>
    <w:rsid w:val="00FA09EA"/>
    <w:rsid w:val="00FA0EA2"/>
    <w:rsid w:val="00FA147A"/>
    <w:rsid w:val="00FA4F81"/>
    <w:rsid w:val="00FA558D"/>
    <w:rsid w:val="00FA58F6"/>
    <w:rsid w:val="00FA5D13"/>
    <w:rsid w:val="00FA7AA1"/>
    <w:rsid w:val="00FB1849"/>
    <w:rsid w:val="00FB1CC7"/>
    <w:rsid w:val="00FB77B1"/>
    <w:rsid w:val="00FC05E2"/>
    <w:rsid w:val="00FC0990"/>
    <w:rsid w:val="00FC0D51"/>
    <w:rsid w:val="00FC109E"/>
    <w:rsid w:val="00FC1B67"/>
    <w:rsid w:val="00FC422D"/>
    <w:rsid w:val="00FC45BF"/>
    <w:rsid w:val="00FC4D6D"/>
    <w:rsid w:val="00FC59A6"/>
    <w:rsid w:val="00FC6D4C"/>
    <w:rsid w:val="00FC7D40"/>
    <w:rsid w:val="00FD147B"/>
    <w:rsid w:val="00FD2353"/>
    <w:rsid w:val="00FD323B"/>
    <w:rsid w:val="00FD4256"/>
    <w:rsid w:val="00FD566C"/>
    <w:rsid w:val="00FD5AC9"/>
    <w:rsid w:val="00FD6383"/>
    <w:rsid w:val="00FE0D54"/>
    <w:rsid w:val="00FE1179"/>
    <w:rsid w:val="00FE292A"/>
    <w:rsid w:val="00FE3948"/>
    <w:rsid w:val="00FE78B1"/>
    <w:rsid w:val="00FF002C"/>
    <w:rsid w:val="00FF1F68"/>
    <w:rsid w:val="00FF4E49"/>
    <w:rsid w:val="00FF5620"/>
    <w:rsid w:val="00FF61C3"/>
    <w:rsid w:val="00FF6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411EF"/>
  <w15:chartTrackingRefBased/>
  <w15:docId w15:val="{6D698142-8768-4FEF-9F93-5CFFCC17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002"/>
  </w:style>
  <w:style w:type="paragraph" w:styleId="Heading1">
    <w:name w:val="heading 1"/>
    <w:basedOn w:val="Normal"/>
    <w:next w:val="Normal"/>
    <w:link w:val="Heading1Char"/>
    <w:uiPriority w:val="9"/>
    <w:qFormat/>
    <w:rsid w:val="002F3F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F22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5">
    <w:name w:val="*Heading 5"/>
    <w:basedOn w:val="Normal"/>
    <w:qFormat/>
    <w:rsid w:val="001A73C1"/>
    <w:pPr>
      <w:numPr>
        <w:ilvl w:val="3"/>
        <w:numId w:val="1"/>
      </w:numPr>
    </w:pPr>
  </w:style>
  <w:style w:type="paragraph" w:styleId="ListParagraph">
    <w:name w:val="List Paragraph"/>
    <w:basedOn w:val="Normal"/>
    <w:link w:val="ListParagraphChar"/>
    <w:uiPriority w:val="34"/>
    <w:qFormat/>
    <w:rsid w:val="001A73C1"/>
    <w:pPr>
      <w:ind w:left="720"/>
      <w:contextualSpacing/>
    </w:pPr>
  </w:style>
  <w:style w:type="numbering" w:customStyle="1" w:styleId="GrummanListStyle">
    <w:name w:val="Grumman List Style"/>
    <w:uiPriority w:val="99"/>
    <w:rsid w:val="00B26F14"/>
    <w:pPr>
      <w:numPr>
        <w:numId w:val="2"/>
      </w:numPr>
    </w:pPr>
  </w:style>
  <w:style w:type="paragraph" w:customStyle="1" w:styleId="GrummanHeader1">
    <w:name w:val="Grumman Header 1"/>
    <w:basedOn w:val="TOC1"/>
    <w:link w:val="GrummanHeader1Char"/>
    <w:autoRedefine/>
    <w:qFormat/>
    <w:rsid w:val="00015194"/>
    <w:pPr>
      <w:numPr>
        <w:numId w:val="26"/>
      </w:numPr>
      <w:tabs>
        <w:tab w:val="left" w:pos="720"/>
      </w:tabs>
      <w:spacing w:before="120"/>
    </w:pPr>
    <w:rPr>
      <w:rFonts w:asciiTheme="majorHAnsi" w:hAnsiTheme="majorHAnsi" w:cstheme="majorHAnsi"/>
      <w:b/>
      <w:bCs/>
      <w:caps/>
      <w:sz w:val="24"/>
      <w:u w:val="single"/>
    </w:rPr>
  </w:style>
  <w:style w:type="paragraph" w:customStyle="1" w:styleId="GrummanBulletsLevel1">
    <w:name w:val="Grumman Bullets Level 1"/>
    <w:basedOn w:val="GrummanHeader1"/>
    <w:link w:val="GrummanBulletsLevel1Char"/>
    <w:autoRedefine/>
    <w:qFormat/>
    <w:rsid w:val="00457502"/>
    <w:pPr>
      <w:numPr>
        <w:ilvl w:val="1"/>
        <w:numId w:val="2"/>
      </w:numPr>
      <w:ind w:left="1440"/>
    </w:pPr>
    <w:rPr>
      <w:rFonts w:ascii="Calibri Light" w:hAnsi="Calibri Light"/>
      <w:b w:val="0"/>
      <w:caps w:val="0"/>
    </w:rPr>
  </w:style>
  <w:style w:type="character" w:customStyle="1" w:styleId="ListParagraphChar">
    <w:name w:val="List Paragraph Char"/>
    <w:basedOn w:val="DefaultParagraphFont"/>
    <w:link w:val="ListParagraph"/>
    <w:uiPriority w:val="34"/>
    <w:rsid w:val="001A73C1"/>
  </w:style>
  <w:style w:type="character" w:customStyle="1" w:styleId="GrummanHeader1Char">
    <w:name w:val="Grumman Header 1 Char"/>
    <w:basedOn w:val="ListParagraphChar"/>
    <w:link w:val="GrummanHeader1"/>
    <w:rsid w:val="00015194"/>
    <w:rPr>
      <w:rFonts w:asciiTheme="majorHAnsi" w:eastAsiaTheme="minorEastAsia" w:hAnsiTheme="majorHAnsi" w:cstheme="majorHAnsi"/>
      <w:b/>
      <w:bCs/>
      <w:caps/>
      <w:sz w:val="24"/>
      <w:u w:val="single"/>
    </w:rPr>
  </w:style>
  <w:style w:type="paragraph" w:customStyle="1" w:styleId="GrummanBulletsLevel2">
    <w:name w:val="Grumman Bullets Level 2"/>
    <w:basedOn w:val="GrummanBulletsLevel1"/>
    <w:link w:val="GrummanBulletsLevel2Char"/>
    <w:autoRedefine/>
    <w:qFormat/>
    <w:rsid w:val="00EA64E6"/>
    <w:pPr>
      <w:numPr>
        <w:ilvl w:val="2"/>
      </w:numPr>
      <w:tabs>
        <w:tab w:val="clear" w:pos="2880"/>
        <w:tab w:val="num" w:pos="2160"/>
      </w:tabs>
      <w:spacing w:line="240" w:lineRule="auto"/>
      <w:ind w:left="2160"/>
    </w:pPr>
  </w:style>
  <w:style w:type="character" w:customStyle="1" w:styleId="GrummanBulletsLevel1Char">
    <w:name w:val="Grumman Bullets Level 1 Char"/>
    <w:basedOn w:val="GrummanHeader1Char"/>
    <w:link w:val="GrummanBulletsLevel1"/>
    <w:rsid w:val="00457502"/>
    <w:rPr>
      <w:rFonts w:ascii="Calibri Light" w:eastAsiaTheme="minorEastAsia" w:hAnsi="Calibri Light" w:cstheme="majorHAnsi"/>
      <w:b w:val="0"/>
      <w:bCs/>
      <w:caps w:val="0"/>
      <w:sz w:val="24"/>
      <w:u w:val="single"/>
    </w:rPr>
  </w:style>
  <w:style w:type="paragraph" w:customStyle="1" w:styleId="GrummanBulletLevel3">
    <w:name w:val="Grumman Bullet Level 3"/>
    <w:basedOn w:val="GrummanBulletsLevel1"/>
    <w:link w:val="GrummanBulletLevel3Char"/>
    <w:autoRedefine/>
    <w:qFormat/>
    <w:rsid w:val="00212953"/>
    <w:pPr>
      <w:numPr>
        <w:ilvl w:val="3"/>
      </w:numPr>
      <w:tabs>
        <w:tab w:val="clear" w:pos="3960"/>
        <w:tab w:val="num" w:pos="2880"/>
      </w:tabs>
      <w:ind w:left="2880"/>
    </w:pPr>
  </w:style>
  <w:style w:type="character" w:customStyle="1" w:styleId="GrummanBulletsLevel2Char">
    <w:name w:val="Grumman Bullets Level 2 Char"/>
    <w:basedOn w:val="GrummanBulletsLevel1Char"/>
    <w:link w:val="GrummanBulletsLevel2"/>
    <w:rsid w:val="00EA64E6"/>
    <w:rPr>
      <w:rFonts w:ascii="Calibri Light" w:eastAsiaTheme="minorEastAsia" w:hAnsi="Calibri Light" w:cstheme="majorHAnsi"/>
      <w:b w:val="0"/>
      <w:bCs/>
      <w:caps w:val="0"/>
      <w:sz w:val="24"/>
      <w:u w:val="single"/>
    </w:rPr>
  </w:style>
  <w:style w:type="character" w:customStyle="1" w:styleId="GrummanBulletLevel3Char">
    <w:name w:val="Grumman Bullet Level 3 Char"/>
    <w:basedOn w:val="GrummanBulletsLevel1Char"/>
    <w:link w:val="GrummanBulletLevel3"/>
    <w:rsid w:val="00212953"/>
    <w:rPr>
      <w:rFonts w:ascii="Calibri Light" w:eastAsiaTheme="minorEastAsia" w:hAnsi="Calibri Light" w:cstheme="majorHAnsi"/>
      <w:b w:val="0"/>
      <w:bCs/>
      <w:caps w:val="0"/>
      <w:sz w:val="24"/>
      <w:u w:val="single"/>
    </w:rPr>
  </w:style>
  <w:style w:type="table" w:styleId="TableGrid">
    <w:name w:val="Table Grid"/>
    <w:basedOn w:val="TableNormal"/>
    <w:uiPriority w:val="39"/>
    <w:rsid w:val="009D4C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109C8"/>
    <w:pPr>
      <w:spacing w:after="0" w:line="240" w:lineRule="auto"/>
    </w:pPr>
    <w:rPr>
      <w:rFonts w:eastAsiaTheme="minorEastAsia"/>
    </w:rPr>
  </w:style>
  <w:style w:type="character" w:customStyle="1" w:styleId="NoSpacingChar">
    <w:name w:val="No Spacing Char"/>
    <w:basedOn w:val="DefaultParagraphFont"/>
    <w:link w:val="NoSpacing"/>
    <w:uiPriority w:val="1"/>
    <w:rsid w:val="009109C8"/>
    <w:rPr>
      <w:rFonts w:eastAsiaTheme="minorEastAsia"/>
    </w:rPr>
  </w:style>
  <w:style w:type="paragraph" w:styleId="Header">
    <w:name w:val="header"/>
    <w:basedOn w:val="Normal"/>
    <w:link w:val="HeaderChar"/>
    <w:uiPriority w:val="99"/>
    <w:unhideWhenUsed/>
    <w:rsid w:val="008A0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084F"/>
  </w:style>
  <w:style w:type="paragraph" w:styleId="Footer">
    <w:name w:val="footer"/>
    <w:basedOn w:val="Normal"/>
    <w:link w:val="FooterChar"/>
    <w:uiPriority w:val="99"/>
    <w:unhideWhenUsed/>
    <w:rsid w:val="008A08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084F"/>
  </w:style>
  <w:style w:type="paragraph" w:customStyle="1" w:styleId="ApprovalTableb">
    <w:name w:val="*Approval Tableb"/>
    <w:basedOn w:val="Normal"/>
    <w:qFormat/>
    <w:rsid w:val="002E06C3"/>
    <w:pPr>
      <w:framePr w:hSpace="180" w:wrap="around" w:vAnchor="text" w:hAnchor="margin" w:x="108" w:y="159"/>
      <w:spacing w:after="0" w:line="240" w:lineRule="auto"/>
    </w:pPr>
    <w:rPr>
      <w:rFonts w:ascii="Arial Bold" w:eastAsia="Times New Roman" w:hAnsi="Arial Bold" w:cs="Arial"/>
      <w:b/>
      <w:sz w:val="24"/>
      <w:szCs w:val="24"/>
    </w:rPr>
  </w:style>
  <w:style w:type="paragraph" w:customStyle="1" w:styleId="ApprovalTable">
    <w:name w:val="*Approval Table"/>
    <w:basedOn w:val="Normal"/>
    <w:qFormat/>
    <w:rsid w:val="002E06C3"/>
    <w:pPr>
      <w:framePr w:hSpace="180" w:wrap="around" w:vAnchor="text" w:hAnchor="margin" w:x="108" w:y="159"/>
      <w:spacing w:after="0" w:line="240" w:lineRule="auto"/>
    </w:pPr>
    <w:rPr>
      <w:rFonts w:ascii="Arial" w:eastAsia="Times New Roman" w:hAnsi="Arial" w:cs="Arial"/>
      <w:sz w:val="24"/>
      <w:szCs w:val="24"/>
    </w:rPr>
  </w:style>
  <w:style w:type="paragraph" w:styleId="Title">
    <w:name w:val="Title"/>
    <w:basedOn w:val="Normal"/>
    <w:next w:val="Normal"/>
    <w:link w:val="TitleChar"/>
    <w:uiPriority w:val="10"/>
    <w:qFormat/>
    <w:rsid w:val="004A57F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57F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2F3F03"/>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2F3F03"/>
    <w:pPr>
      <w:spacing w:line="259" w:lineRule="auto"/>
      <w:outlineLvl w:val="9"/>
    </w:pPr>
  </w:style>
  <w:style w:type="paragraph" w:styleId="TOC2">
    <w:name w:val="toc 2"/>
    <w:basedOn w:val="Normal"/>
    <w:next w:val="Normal"/>
    <w:autoRedefine/>
    <w:uiPriority w:val="39"/>
    <w:unhideWhenUsed/>
    <w:rsid w:val="002F3F03"/>
    <w:pPr>
      <w:spacing w:after="100" w:line="259" w:lineRule="auto"/>
      <w:ind w:left="220"/>
    </w:pPr>
    <w:rPr>
      <w:rFonts w:eastAsiaTheme="minorEastAsia" w:cs="Times New Roman"/>
    </w:rPr>
  </w:style>
  <w:style w:type="paragraph" w:styleId="TOC1">
    <w:name w:val="toc 1"/>
    <w:basedOn w:val="Normal"/>
    <w:next w:val="Normal"/>
    <w:link w:val="TOC1Char"/>
    <w:autoRedefine/>
    <w:uiPriority w:val="39"/>
    <w:unhideWhenUsed/>
    <w:rsid w:val="002F3F03"/>
    <w:pPr>
      <w:spacing w:after="100" w:line="259" w:lineRule="auto"/>
    </w:pPr>
    <w:rPr>
      <w:rFonts w:eastAsiaTheme="minorEastAsia" w:cs="Times New Roman"/>
    </w:rPr>
  </w:style>
  <w:style w:type="paragraph" w:styleId="TOC3">
    <w:name w:val="toc 3"/>
    <w:basedOn w:val="Normal"/>
    <w:next w:val="Normal"/>
    <w:autoRedefine/>
    <w:uiPriority w:val="39"/>
    <w:unhideWhenUsed/>
    <w:rsid w:val="002F3F03"/>
    <w:pPr>
      <w:spacing w:after="100" w:line="259" w:lineRule="auto"/>
      <w:ind w:left="440"/>
    </w:pPr>
    <w:rPr>
      <w:rFonts w:eastAsiaTheme="minorEastAsia" w:cs="Times New Roman"/>
    </w:rPr>
  </w:style>
  <w:style w:type="character" w:styleId="Hyperlink">
    <w:name w:val="Hyperlink"/>
    <w:basedOn w:val="DefaultParagraphFont"/>
    <w:uiPriority w:val="99"/>
    <w:unhideWhenUsed/>
    <w:rsid w:val="00D465FD"/>
    <w:rPr>
      <w:color w:val="0563C1" w:themeColor="hyperlink"/>
      <w:u w:val="single"/>
    </w:rPr>
  </w:style>
  <w:style w:type="paragraph" w:customStyle="1" w:styleId="Grummantableofcontents">
    <w:name w:val="Grumman table of contents"/>
    <w:basedOn w:val="TOC1"/>
    <w:link w:val="GrummantableofcontentsChar"/>
    <w:autoRedefine/>
    <w:qFormat/>
    <w:rsid w:val="00CB3C50"/>
    <w:pPr>
      <w:tabs>
        <w:tab w:val="left" w:pos="660"/>
        <w:tab w:val="right" w:leader="dot" w:pos="9350"/>
      </w:tabs>
      <w:spacing w:before="240" w:after="240"/>
    </w:pPr>
    <w:rPr>
      <w:rFonts w:ascii="Calibri Light" w:hAnsi="Calibri Light" w:cstheme="majorHAnsi"/>
      <w:b/>
      <w:bCs/>
      <w:caps/>
      <w:color w:val="FF0000"/>
      <w:sz w:val="24"/>
      <w:szCs w:val="24"/>
    </w:rPr>
  </w:style>
  <w:style w:type="paragraph" w:customStyle="1" w:styleId="TableHeading">
    <w:name w:val="*Table Heading"/>
    <w:basedOn w:val="Normal"/>
    <w:qFormat/>
    <w:rsid w:val="00D05AB9"/>
    <w:pPr>
      <w:spacing w:after="0" w:line="240" w:lineRule="auto"/>
      <w:jc w:val="center"/>
    </w:pPr>
    <w:rPr>
      <w:rFonts w:ascii="Arial" w:eastAsia="Times New Roman" w:hAnsi="Arial" w:cs="Arial"/>
      <w:b/>
      <w:bCs/>
      <w:sz w:val="20"/>
      <w:szCs w:val="20"/>
    </w:rPr>
  </w:style>
  <w:style w:type="character" w:customStyle="1" w:styleId="TOC1Char">
    <w:name w:val="TOC 1 Char"/>
    <w:basedOn w:val="DefaultParagraphFont"/>
    <w:link w:val="TOC1"/>
    <w:uiPriority w:val="39"/>
    <w:rsid w:val="00682F18"/>
    <w:rPr>
      <w:rFonts w:eastAsiaTheme="minorEastAsia" w:cs="Times New Roman"/>
    </w:rPr>
  </w:style>
  <w:style w:type="character" w:customStyle="1" w:styleId="GrummantableofcontentsChar">
    <w:name w:val="Grumman table of contents Char"/>
    <w:basedOn w:val="TOC1Char"/>
    <w:link w:val="Grummantableofcontents"/>
    <w:rsid w:val="00CB3C50"/>
    <w:rPr>
      <w:rFonts w:ascii="Calibri Light" w:eastAsiaTheme="minorEastAsia" w:hAnsi="Calibri Light" w:cstheme="majorHAnsi"/>
      <w:b/>
      <w:bCs/>
      <w:caps/>
      <w:color w:val="FF0000"/>
      <w:sz w:val="24"/>
      <w:szCs w:val="24"/>
    </w:rPr>
  </w:style>
  <w:style w:type="paragraph" w:customStyle="1" w:styleId="TableHeadingnotcentered">
    <w:name w:val="*Table Heading_not centered"/>
    <w:basedOn w:val="Normal"/>
    <w:qFormat/>
    <w:rsid w:val="00D05AB9"/>
    <w:pPr>
      <w:spacing w:after="0" w:line="240" w:lineRule="auto"/>
    </w:pPr>
    <w:rPr>
      <w:rFonts w:ascii="Arial" w:eastAsia="Times New Roman" w:hAnsi="Arial" w:cs="Arial"/>
      <w:b/>
      <w:bCs/>
      <w:sz w:val="20"/>
      <w:szCs w:val="20"/>
    </w:rPr>
  </w:style>
  <w:style w:type="paragraph" w:customStyle="1" w:styleId="TableTextc">
    <w:name w:val="*Table Textc"/>
    <w:basedOn w:val="Normal"/>
    <w:qFormat/>
    <w:rsid w:val="00D05AB9"/>
    <w:pPr>
      <w:spacing w:after="0" w:line="240" w:lineRule="auto"/>
      <w:jc w:val="center"/>
    </w:pPr>
    <w:rPr>
      <w:rFonts w:ascii="Arial" w:eastAsia="Times New Roman" w:hAnsi="Arial" w:cs="Arial"/>
      <w:sz w:val="20"/>
      <w:szCs w:val="20"/>
    </w:rPr>
  </w:style>
  <w:style w:type="paragraph" w:customStyle="1" w:styleId="TableText">
    <w:name w:val="*Table Text"/>
    <w:basedOn w:val="Normal"/>
    <w:qFormat/>
    <w:rsid w:val="00D05AB9"/>
    <w:pPr>
      <w:spacing w:after="0" w:line="240" w:lineRule="auto"/>
    </w:pPr>
    <w:rPr>
      <w:rFonts w:ascii="Arial" w:eastAsia="Times New Roman" w:hAnsi="Arial" w:cs="Arial"/>
      <w:sz w:val="20"/>
      <w:szCs w:val="20"/>
    </w:rPr>
  </w:style>
  <w:style w:type="paragraph" w:customStyle="1" w:styleId="TableTextcitalic">
    <w:name w:val="*Table Textc_italic"/>
    <w:basedOn w:val="Normal"/>
    <w:qFormat/>
    <w:rsid w:val="00D05AB9"/>
    <w:pPr>
      <w:spacing w:after="0" w:line="240" w:lineRule="auto"/>
      <w:jc w:val="center"/>
    </w:pPr>
    <w:rPr>
      <w:rFonts w:ascii="Arial" w:eastAsia="Times New Roman" w:hAnsi="Arial" w:cs="Arial"/>
      <w:i/>
      <w:sz w:val="20"/>
      <w:szCs w:val="20"/>
    </w:rPr>
  </w:style>
  <w:style w:type="character" w:styleId="CommentReference">
    <w:name w:val="annotation reference"/>
    <w:basedOn w:val="DefaultParagraphFont"/>
    <w:uiPriority w:val="99"/>
    <w:semiHidden/>
    <w:unhideWhenUsed/>
    <w:rsid w:val="006A5F34"/>
    <w:rPr>
      <w:sz w:val="16"/>
      <w:szCs w:val="16"/>
    </w:rPr>
  </w:style>
  <w:style w:type="paragraph" w:styleId="CommentText">
    <w:name w:val="annotation text"/>
    <w:basedOn w:val="Normal"/>
    <w:link w:val="CommentTextChar"/>
    <w:uiPriority w:val="99"/>
    <w:semiHidden/>
    <w:unhideWhenUsed/>
    <w:rsid w:val="006A5F34"/>
    <w:pPr>
      <w:spacing w:line="240" w:lineRule="auto"/>
    </w:pPr>
    <w:rPr>
      <w:sz w:val="20"/>
      <w:szCs w:val="20"/>
    </w:rPr>
  </w:style>
  <w:style w:type="character" w:customStyle="1" w:styleId="CommentTextChar">
    <w:name w:val="Comment Text Char"/>
    <w:basedOn w:val="DefaultParagraphFont"/>
    <w:link w:val="CommentText"/>
    <w:uiPriority w:val="99"/>
    <w:semiHidden/>
    <w:rsid w:val="006A5F34"/>
    <w:rPr>
      <w:sz w:val="20"/>
      <w:szCs w:val="20"/>
    </w:rPr>
  </w:style>
  <w:style w:type="paragraph" w:styleId="CommentSubject">
    <w:name w:val="annotation subject"/>
    <w:basedOn w:val="CommentText"/>
    <w:next w:val="CommentText"/>
    <w:link w:val="CommentSubjectChar"/>
    <w:uiPriority w:val="99"/>
    <w:semiHidden/>
    <w:unhideWhenUsed/>
    <w:rsid w:val="006A5F34"/>
    <w:rPr>
      <w:b/>
      <w:bCs/>
    </w:rPr>
  </w:style>
  <w:style w:type="character" w:customStyle="1" w:styleId="CommentSubjectChar">
    <w:name w:val="Comment Subject Char"/>
    <w:basedOn w:val="CommentTextChar"/>
    <w:link w:val="CommentSubject"/>
    <w:uiPriority w:val="99"/>
    <w:semiHidden/>
    <w:rsid w:val="006A5F34"/>
    <w:rPr>
      <w:b/>
      <w:bCs/>
      <w:sz w:val="20"/>
      <w:szCs w:val="20"/>
    </w:rPr>
  </w:style>
  <w:style w:type="character" w:customStyle="1" w:styleId="Heading2Char">
    <w:name w:val="Heading 2 Char"/>
    <w:basedOn w:val="DefaultParagraphFont"/>
    <w:link w:val="Heading2"/>
    <w:uiPriority w:val="9"/>
    <w:semiHidden/>
    <w:rsid w:val="009F22D6"/>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FE292A"/>
    <w:rPr>
      <w:color w:val="605E5C"/>
      <w:shd w:val="clear" w:color="auto" w:fill="E1DFDD"/>
    </w:rPr>
  </w:style>
  <w:style w:type="character" w:styleId="FootnoteReference">
    <w:name w:val="footnote reference"/>
    <w:basedOn w:val="DefaultParagraphFont"/>
    <w:semiHidden/>
    <w:rsid w:val="00FC422D"/>
    <w:rPr>
      <w:vertAlign w:val="superscript"/>
    </w:rPr>
  </w:style>
  <w:style w:type="paragraph" w:styleId="ListBullet">
    <w:name w:val="List Bullet"/>
    <w:basedOn w:val="Normal"/>
    <w:rsid w:val="008E3DFA"/>
    <w:pPr>
      <w:numPr>
        <w:numId w:val="14"/>
      </w:numPr>
      <w:spacing w:after="0" w:line="240" w:lineRule="auto"/>
    </w:pPr>
    <w:rPr>
      <w:rFonts w:ascii="Calibri" w:eastAsia="Calibri" w:hAnsi="Calibri" w:cs="Calibri"/>
      <w:sz w:val="20"/>
      <w:szCs w:val="24"/>
    </w:rPr>
  </w:style>
  <w:style w:type="paragraph" w:customStyle="1" w:styleId="Heading20">
    <w:name w:val="*Heading 2"/>
    <w:basedOn w:val="Normal"/>
    <w:qFormat/>
    <w:rsid w:val="00D37C7F"/>
    <w:pPr>
      <w:autoSpaceDE w:val="0"/>
      <w:autoSpaceDN w:val="0"/>
      <w:adjustRightInd w:val="0"/>
      <w:spacing w:before="240" w:after="240" w:line="240" w:lineRule="auto"/>
      <w:ind w:left="720" w:hanging="720"/>
    </w:pPr>
    <w:rPr>
      <w:rFonts w:ascii="Arial Bold" w:eastAsia="Times New Roman" w:hAnsi="Arial Bold" w:cs="Arial"/>
      <w:b/>
      <w:bCs/>
      <w:caps/>
      <w:sz w:val="24"/>
      <w:szCs w:val="24"/>
      <w:u w:val="single"/>
    </w:rPr>
  </w:style>
  <w:style w:type="paragraph" w:customStyle="1" w:styleId="Heading3">
    <w:name w:val="*Heading 3"/>
    <w:basedOn w:val="Normal"/>
    <w:qFormat/>
    <w:rsid w:val="00D37C7F"/>
    <w:pPr>
      <w:autoSpaceDE w:val="0"/>
      <w:autoSpaceDN w:val="0"/>
      <w:adjustRightInd w:val="0"/>
      <w:spacing w:line="240" w:lineRule="auto"/>
      <w:ind w:left="1440" w:hanging="720"/>
    </w:pPr>
    <w:rPr>
      <w:rFonts w:ascii="Arial" w:eastAsia="Times New Roman" w:hAnsi="Arial" w:cs="Arial"/>
      <w:bCs/>
      <w:sz w:val="24"/>
      <w:szCs w:val="24"/>
    </w:rPr>
  </w:style>
  <w:style w:type="paragraph" w:customStyle="1" w:styleId="Heading4">
    <w:name w:val="*Heading 4"/>
    <w:basedOn w:val="Normal"/>
    <w:qFormat/>
    <w:rsid w:val="00D37C7F"/>
    <w:pPr>
      <w:spacing w:line="240" w:lineRule="auto"/>
      <w:ind w:left="2160" w:hanging="720"/>
    </w:pPr>
    <w:rPr>
      <w:rFonts w:ascii="Arial" w:eastAsia="Times New Roman" w:hAnsi="Arial" w:cs="Arial"/>
      <w:bCs/>
      <w:sz w:val="24"/>
      <w:szCs w:val="24"/>
    </w:rPr>
  </w:style>
  <w:style w:type="paragraph" w:customStyle="1" w:styleId="Heading6">
    <w:name w:val="*Heading 6"/>
    <w:basedOn w:val="Normal"/>
    <w:qFormat/>
    <w:rsid w:val="00D37C7F"/>
    <w:pPr>
      <w:widowControl w:val="0"/>
      <w:tabs>
        <w:tab w:val="left" w:pos="4320"/>
      </w:tabs>
      <w:adjustRightInd w:val="0"/>
      <w:spacing w:line="240" w:lineRule="auto"/>
      <w:ind w:left="3960" w:hanging="1080"/>
      <w:jc w:val="both"/>
      <w:textAlignment w:val="baseline"/>
    </w:pPr>
    <w:rPr>
      <w:rFonts w:ascii="Arial" w:eastAsia="Times New Roman" w:hAnsi="Arial" w:cs="Arial"/>
      <w:sz w:val="24"/>
      <w:szCs w:val="24"/>
    </w:rPr>
  </w:style>
  <w:style w:type="paragraph" w:customStyle="1" w:styleId="Heading7">
    <w:name w:val="*Heading 7"/>
    <w:basedOn w:val="Normal"/>
    <w:rsid w:val="008D59B8"/>
    <w:pPr>
      <w:spacing w:line="240" w:lineRule="auto"/>
      <w:ind w:left="4320" w:hanging="720"/>
    </w:pPr>
    <w:rPr>
      <w:rFonts w:ascii="Times New Roman" w:eastAsia="Times New Roman" w:hAnsi="Times New Roman" w:cs="Times New Roman"/>
      <w:sz w:val="24"/>
      <w:szCs w:val="24"/>
    </w:rPr>
  </w:style>
  <w:style w:type="paragraph" w:customStyle="1" w:styleId="Heading8">
    <w:name w:val="*Heading 8"/>
    <w:basedOn w:val="Normal"/>
    <w:rsid w:val="008D59B8"/>
    <w:pPr>
      <w:spacing w:line="240" w:lineRule="auto"/>
      <w:ind w:left="5040" w:hanging="720"/>
    </w:pPr>
    <w:rPr>
      <w:rFonts w:ascii="Times New Roman" w:eastAsia="Times New Roman" w:hAnsi="Times New Roman" w:cs="Times New Roman"/>
      <w:sz w:val="24"/>
      <w:szCs w:val="24"/>
    </w:rPr>
  </w:style>
  <w:style w:type="paragraph" w:customStyle="1" w:styleId="Heading9">
    <w:name w:val="*Heading 9"/>
    <w:basedOn w:val="Normal"/>
    <w:rsid w:val="008D59B8"/>
    <w:pPr>
      <w:spacing w:line="240" w:lineRule="auto"/>
      <w:ind w:left="5760" w:hanging="720"/>
    </w:pPr>
    <w:rPr>
      <w:rFonts w:ascii="Times New Roman" w:eastAsia="Times New Roman" w:hAnsi="Times New Roman" w:cs="Times New Roman"/>
      <w:sz w:val="24"/>
      <w:szCs w:val="24"/>
    </w:rPr>
  </w:style>
  <w:style w:type="paragraph" w:customStyle="1" w:styleId="Heading10">
    <w:name w:val="*Heading 10"/>
    <w:basedOn w:val="Normal"/>
    <w:rsid w:val="008D59B8"/>
    <w:pPr>
      <w:spacing w:line="240" w:lineRule="auto"/>
      <w:ind w:left="6480" w:hanging="72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758726">
      <w:bodyDiv w:val="1"/>
      <w:marLeft w:val="0"/>
      <w:marRight w:val="0"/>
      <w:marTop w:val="0"/>
      <w:marBottom w:val="0"/>
      <w:divBdr>
        <w:top w:val="none" w:sz="0" w:space="0" w:color="auto"/>
        <w:left w:val="none" w:sz="0" w:space="0" w:color="auto"/>
        <w:bottom w:val="none" w:sz="0" w:space="0" w:color="auto"/>
        <w:right w:val="none" w:sz="0" w:space="0" w:color="auto"/>
      </w:divBdr>
    </w:div>
    <w:div w:id="163972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e.netl.doe.gov/OE417/Form/Home.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e.netl.doe.gov/docs/OE417_Form_Instructions_05312021.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3B0D0E58231BF4788A327FCEB847359" ma:contentTypeVersion="6" ma:contentTypeDescription="Create a new document." ma:contentTypeScope="" ma:versionID="4151408a0643ebd47017939943f29d08">
  <xsd:schema xmlns:xsd="http://www.w3.org/2001/XMLSchema" xmlns:xs="http://www.w3.org/2001/XMLSchema" xmlns:p="http://schemas.microsoft.com/office/2006/metadata/properties" xmlns:ns2="329a7aad-f035-4172-bfdc-cad69edd3b33" xmlns:ns3="8c2bc835-ac53-448c-935b-f5fd59800e50" targetNamespace="http://schemas.microsoft.com/office/2006/metadata/properties" ma:root="true" ma:fieldsID="06c95b1588aece9a1783205b4d9b3406" ns2:_="" ns3:_="">
    <xsd:import namespace="329a7aad-f035-4172-bfdc-cad69edd3b33"/>
    <xsd:import namespace="8c2bc835-ac53-448c-935b-f5fd59800e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9a7aad-f035-4172-bfdc-cad69edd3b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2bc835-ac53-448c-935b-f5fd59800e5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C0E20-3698-4563-A5AC-743143F4AB05}">
  <ds:schemaRefs>
    <ds:schemaRef ds:uri="http://schemas.microsoft.com/office/2006/documentManagement/types"/>
    <ds:schemaRef ds:uri="329a7aad-f035-4172-bfdc-cad69edd3b33"/>
    <ds:schemaRef ds:uri="http://schemas.microsoft.com/office/2006/metadata/properties"/>
    <ds:schemaRef ds:uri="http://purl.org/dc/dcmitype/"/>
    <ds:schemaRef ds:uri="http://purl.org/dc/elements/1.1/"/>
    <ds:schemaRef ds:uri="http://www.w3.org/XML/1998/namespace"/>
    <ds:schemaRef ds:uri="8c2bc835-ac53-448c-935b-f5fd59800e50"/>
    <ds:schemaRef ds:uri="http://schemas.openxmlformats.org/package/2006/metadata/core-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EEA50B65-F141-4F01-9BDC-0558FB5EAB76}">
  <ds:schemaRefs>
    <ds:schemaRef ds:uri="http://schemas.openxmlformats.org/officeDocument/2006/bibliography"/>
  </ds:schemaRefs>
</ds:datastoreItem>
</file>

<file path=customXml/itemProps3.xml><?xml version="1.0" encoding="utf-8"?>
<ds:datastoreItem xmlns:ds="http://schemas.openxmlformats.org/officeDocument/2006/customXml" ds:itemID="{C2D389B5-0EB4-4ABE-A8FA-D761F0EFD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9a7aad-f035-4172-bfdc-cad69edd3b33"/>
    <ds:schemaRef ds:uri="8c2bc835-ac53-448c-935b-f5fd59800e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BBCE0-B617-4BAC-BC60-41B717E13E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3251</Words>
  <Characters>18536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CIP-005 Cyber Security - Electronic Security Perimeter</vt:lpstr>
    </vt:vector>
  </TitlesOfParts>
  <Company>&lt;&lt;ENTITY NAME&gt;&gt;</Company>
  <LinksUpToDate>false</LinksUpToDate>
  <CharactersWithSpaces>21744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CIP-005 Cyber Security - Electronic Security Perimeter</dc:title>
  <dc:subject/>
  <dc:creator>PR</dc:creator>
  <cp:keywords/>
  <dc:description/>
  <cp:lastModifiedBy>JC Culberson</cp:lastModifiedBy>
  <cp:revision>2</cp:revision>
  <dcterms:created xsi:type="dcterms:W3CDTF">2023-01-24T16:21:00Z</dcterms:created>
  <dcterms:modified xsi:type="dcterms:W3CDTF">2023-01-24T16:21:00Z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0x010100E3B0D0E58231BF4788A327FCEB847359</vt:lpwstr>
  </property>
</Properties>
</file>